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DE203" w14:textId="6F0BAB1A" w:rsidR="009B20AE" w:rsidRDefault="009B20AE" w:rsidP="00807205"/>
    <w:p w14:paraId="42F59E24" w14:textId="77777777" w:rsidR="006826D4" w:rsidRDefault="006826D4" w:rsidP="006826D4">
      <w:pPr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7FD74E02" w14:textId="77777777" w:rsidR="009B20AE" w:rsidRPr="00A61049" w:rsidRDefault="009B20AE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b/>
          <w:color w:val="000000" w:themeColor="text1"/>
          <w:lang w:eastAsia="it-IT"/>
        </w:rPr>
        <w:t xml:space="preserve">Concorso Nazionale </w:t>
      </w:r>
    </w:p>
    <w:p w14:paraId="01D8AB06" w14:textId="77777777" w:rsidR="009B20AE" w:rsidRPr="00A61049" w:rsidRDefault="009B20AE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5D32D10A" w14:textId="17623517" w:rsidR="003F3926" w:rsidRDefault="009B20AE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b/>
          <w:color w:val="000000" w:themeColor="text1"/>
          <w:lang w:eastAsia="it-IT"/>
        </w:rPr>
        <w:t>“</w:t>
      </w:r>
      <w:r w:rsidR="007D1804">
        <w:rPr>
          <w:rFonts w:ascii="Century Gothic" w:hAnsi="Century Gothic" w:cs="Times New Roman"/>
          <w:b/>
          <w:color w:val="000000" w:themeColor="text1"/>
          <w:lang w:eastAsia="it-IT"/>
        </w:rPr>
        <w:t>CAMBIA-MENTI</w:t>
      </w:r>
      <w:r w:rsidR="003F3926">
        <w:rPr>
          <w:rFonts w:ascii="Century Gothic" w:hAnsi="Century Gothic" w:cs="Times New Roman"/>
          <w:b/>
          <w:color w:val="000000" w:themeColor="text1"/>
          <w:lang w:eastAsia="it-IT"/>
        </w:rPr>
        <w:t xml:space="preserve"> </w:t>
      </w:r>
    </w:p>
    <w:p w14:paraId="7025C83D" w14:textId="16CBA6B2" w:rsidR="009B20AE" w:rsidRPr="00A61049" w:rsidRDefault="003F3926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 xml:space="preserve">    </w:t>
      </w:r>
      <w:r w:rsidR="00ED00C2" w:rsidRPr="00487447">
        <w:rPr>
          <w:rFonts w:ascii="Century Gothic" w:hAnsi="Century Gothic" w:cs="Times New Roman"/>
          <w:b/>
          <w:i/>
          <w:color w:val="000000" w:themeColor="text1"/>
          <w:lang w:eastAsia="it-IT"/>
        </w:rPr>
        <w:t xml:space="preserve">Upgrade Ur </w:t>
      </w:r>
      <w:proofErr w:type="spellStart"/>
      <w:r w:rsidR="00ED00C2" w:rsidRPr="00487447">
        <w:rPr>
          <w:rFonts w:ascii="Century Gothic" w:hAnsi="Century Gothic" w:cs="Times New Roman"/>
          <w:b/>
          <w:i/>
          <w:color w:val="000000" w:themeColor="text1"/>
          <w:lang w:eastAsia="it-IT"/>
        </w:rPr>
        <w:t>mind</w:t>
      </w:r>
      <w:proofErr w:type="spellEnd"/>
      <w:r w:rsidR="009B20AE" w:rsidRPr="00A61049">
        <w:rPr>
          <w:rFonts w:ascii="Century Gothic" w:hAnsi="Century Gothic" w:cs="Times New Roman"/>
          <w:b/>
          <w:color w:val="000000" w:themeColor="text1"/>
          <w:lang w:eastAsia="it-IT"/>
        </w:rPr>
        <w:t>”</w:t>
      </w:r>
    </w:p>
    <w:p w14:paraId="747FBBCE" w14:textId="0768A401" w:rsidR="009B20AE" w:rsidRDefault="009024FF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>A.S 2019-2020</w:t>
      </w:r>
    </w:p>
    <w:p w14:paraId="3DBFBC15" w14:textId="77777777" w:rsidR="00C6132B" w:rsidRDefault="00C6132B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2CA6EB57" w14:textId="77777777" w:rsidR="00C6132B" w:rsidRDefault="00C6132B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71170DBE" w14:textId="2B0B0123" w:rsidR="00C6132B" w:rsidRPr="00C6132B" w:rsidRDefault="00C6132B" w:rsidP="00485FF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imes New Roman"/>
          <w:iCs/>
          <w:color w:val="000000" w:themeColor="text1"/>
          <w:lang w:eastAsia="it-IT"/>
        </w:rPr>
      </w:pP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>Il Ministero dell’Istruzione, dell’Università e della Ricerca - Direzione Generale per lo Studente,</w:t>
      </w:r>
      <w:r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</w:t>
      </w: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>l’integrazione e la Partecipazione</w:t>
      </w:r>
      <w:r w:rsidR="00663E10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e</w:t>
      </w:r>
      <w:r w:rsidR="00CB6ED1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l’Associazione di Promozione Sociale </w:t>
      </w:r>
      <w:r w:rsidR="00305C7D">
        <w:rPr>
          <w:rFonts w:ascii="Century Gothic" w:hAnsi="Century Gothic" w:cs="Times New Roman"/>
          <w:iCs/>
          <w:color w:val="000000" w:themeColor="text1"/>
          <w:lang w:eastAsia="it-IT"/>
        </w:rPr>
        <w:t>“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Isola della Sostenibilità</w:t>
      </w:r>
      <w:r w:rsidR="00305C7D">
        <w:rPr>
          <w:rFonts w:ascii="Century Gothic" w:hAnsi="Century Gothic" w:cs="Times New Roman"/>
          <w:iCs/>
          <w:color w:val="000000" w:themeColor="text1"/>
          <w:lang w:eastAsia="it-IT"/>
        </w:rPr>
        <w:t>”</w:t>
      </w:r>
      <w:r w:rsidR="00CB6ED1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, </w:t>
      </w:r>
      <w:r w:rsidR="006826D4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in collaborazione con </w:t>
      </w:r>
      <w:proofErr w:type="spellStart"/>
      <w:r w:rsidR="006826D4">
        <w:rPr>
          <w:rFonts w:ascii="Century Gothic" w:hAnsi="Century Gothic" w:cs="Times New Roman"/>
          <w:iCs/>
          <w:color w:val="000000" w:themeColor="text1"/>
          <w:lang w:eastAsia="it-IT"/>
        </w:rPr>
        <w:t>Assou</w:t>
      </w:r>
      <w:r w:rsidR="008A5993">
        <w:rPr>
          <w:rFonts w:ascii="Century Gothic" w:hAnsi="Century Gothic" w:cs="Times New Roman"/>
          <w:iCs/>
          <w:color w:val="000000" w:themeColor="text1"/>
          <w:lang w:eastAsia="it-IT"/>
        </w:rPr>
        <w:t>tenti</w:t>
      </w:r>
      <w:proofErr w:type="spellEnd"/>
      <w:r w:rsidR="008A5993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</w:t>
      </w:r>
      <w:r w:rsidR="00240AAA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e il </w:t>
      </w:r>
      <w:r w:rsidR="005B2D3D" w:rsidRPr="005B2D3D">
        <w:rPr>
          <w:rFonts w:ascii="Century Gothic" w:hAnsi="Century Gothic" w:cs="Times New Roman"/>
          <w:iCs/>
          <w:color w:val="000000" w:themeColor="text1"/>
          <w:lang w:eastAsia="it-IT"/>
        </w:rPr>
        <w:t>Progetto “Giovani Ambasciatori del futuro”</w:t>
      </w:r>
      <w:r w:rsidR="005B2D3D" w:rsidRPr="00C11582">
        <w:rPr>
          <w:w w:val="95"/>
          <w:sz w:val="22"/>
        </w:rPr>
        <w:t xml:space="preserve"> </w:t>
      </w: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>indicono, per l’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anno scolastico 201</w:t>
      </w:r>
      <w:r w:rsidR="000C3B5E">
        <w:rPr>
          <w:rFonts w:ascii="Century Gothic" w:hAnsi="Century Gothic" w:cs="Times New Roman"/>
          <w:iCs/>
          <w:color w:val="000000" w:themeColor="text1"/>
          <w:lang w:eastAsia="it-IT"/>
        </w:rPr>
        <w:t>9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/20</w:t>
      </w:r>
      <w:r w:rsidR="000C3B5E">
        <w:rPr>
          <w:rFonts w:ascii="Century Gothic" w:hAnsi="Century Gothic" w:cs="Times New Roman"/>
          <w:iCs/>
          <w:color w:val="000000" w:themeColor="text1"/>
          <w:lang w:eastAsia="it-IT"/>
        </w:rPr>
        <w:t>20</w:t>
      </w: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, 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il</w:t>
      </w:r>
      <w:r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</w:t>
      </w: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Concorso nazionale </w:t>
      </w:r>
      <w:r w:rsidR="003B1A66" w:rsidRPr="00A70043">
        <w:rPr>
          <w:rFonts w:ascii="Century Gothic" w:hAnsi="Century Gothic" w:cs="Times New Roman"/>
          <w:iCs/>
          <w:color w:val="000000" w:themeColor="text1"/>
          <w:lang w:eastAsia="it-IT"/>
        </w:rPr>
        <w:t>“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CAMBIA-MENTI. Upgrade Ur </w:t>
      </w:r>
      <w:proofErr w:type="spellStart"/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mind</w:t>
      </w:r>
      <w:proofErr w:type="spellEnd"/>
      <w:r w:rsidR="000C3B5E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– II edizione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”,</w:t>
      </w: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rivolto 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agli Istituti scolastici di </w:t>
      </w:r>
      <w:r w:rsidR="00240AAA">
        <w:rPr>
          <w:rFonts w:ascii="Century Gothic" w:hAnsi="Century Gothic" w:cs="Times New Roman"/>
          <w:iCs/>
          <w:color w:val="000000" w:themeColor="text1"/>
          <w:lang w:eastAsia="it-IT"/>
        </w:rPr>
        <w:t>secondo grado.</w:t>
      </w:r>
    </w:p>
    <w:p w14:paraId="72E64E3F" w14:textId="546877CE" w:rsidR="00C6132B" w:rsidRDefault="003B1A66" w:rsidP="00485FF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iCs/>
          <w:color w:val="000000" w:themeColor="text1"/>
          <w:lang w:eastAsia="it-IT"/>
        </w:rPr>
        <w:t>Il concorso invita i ragazzi a riflettere e</w:t>
      </w:r>
      <w:r w:rsidRPr="0042557B">
        <w:rPr>
          <w:rFonts w:ascii="Century Gothic" w:hAnsi="Century Gothic" w:cs="Times New Roman"/>
          <w:color w:val="000000"/>
        </w:rPr>
        <w:t xml:space="preserve"> raccontare la propria idea di </w:t>
      </w:r>
      <w:r w:rsidRPr="0042557B">
        <w:rPr>
          <w:rFonts w:ascii="Century Gothic" w:hAnsi="Century Gothic" w:cs="Times New Roman"/>
          <w:b/>
          <w:color w:val="000000"/>
        </w:rPr>
        <w:t>cambiamento in ambito economico, sociale e</w:t>
      </w:r>
      <w:r>
        <w:rPr>
          <w:rFonts w:ascii="Century Gothic" w:hAnsi="Century Gothic" w:cs="Times New Roman"/>
          <w:b/>
          <w:color w:val="000000"/>
        </w:rPr>
        <w:t>/o</w:t>
      </w:r>
      <w:r w:rsidRPr="0042557B">
        <w:rPr>
          <w:rFonts w:ascii="Century Gothic" w:hAnsi="Century Gothic" w:cs="Times New Roman"/>
          <w:b/>
          <w:color w:val="000000"/>
        </w:rPr>
        <w:t xml:space="preserve"> ambientale</w:t>
      </w:r>
      <w:r w:rsidR="009024FF">
        <w:rPr>
          <w:rFonts w:ascii="Century Gothic" w:hAnsi="Century Gothic" w:cs="Times New Roman"/>
          <w:b/>
          <w:color w:val="000000"/>
        </w:rPr>
        <w:t xml:space="preserve"> con un focus particolare sul concetto di economia circolare</w:t>
      </w:r>
      <w:r w:rsidRPr="0042557B">
        <w:rPr>
          <w:rFonts w:ascii="Century Gothic" w:hAnsi="Century Gothic" w:cs="Times New Roman"/>
          <w:color w:val="000000"/>
        </w:rPr>
        <w:t>.</w:t>
      </w:r>
    </w:p>
    <w:p w14:paraId="4DB7604D" w14:textId="0EF64B9C" w:rsidR="009024FF" w:rsidRPr="009024FF" w:rsidRDefault="005E6420" w:rsidP="009024FF">
      <w:pPr>
        <w:pStyle w:val="Corpotesto"/>
        <w:spacing w:before="187" w:line="381" w:lineRule="auto"/>
        <w:ind w:right="106"/>
        <w:jc w:val="both"/>
        <w:rPr>
          <w:rFonts w:ascii="Century Gothic" w:eastAsiaTheme="minorHAnsi" w:hAnsi="Century Gothic" w:cs="Times New Roman"/>
          <w:color w:val="000000"/>
          <w:lang w:val="it-IT"/>
        </w:rPr>
      </w:pPr>
      <w:r w:rsidRPr="0042557B">
        <w:rPr>
          <w:rFonts w:ascii="Century Gothic" w:hAnsi="Century Gothic" w:cs="Times New Roman"/>
          <w:color w:val="000000"/>
        </w:rPr>
        <w:t xml:space="preserve">I </w:t>
      </w:r>
      <w:proofErr w:type="spellStart"/>
      <w:r w:rsidRPr="0042557B">
        <w:rPr>
          <w:rFonts w:ascii="Century Gothic" w:hAnsi="Century Gothic" w:cs="Times New Roman"/>
          <w:color w:val="000000"/>
        </w:rPr>
        <w:t>partecipanti</w:t>
      </w:r>
      <w:proofErr w:type="spellEnd"/>
      <w:r w:rsidRPr="0042557B">
        <w:rPr>
          <w:rFonts w:ascii="Century Gothic" w:hAnsi="Century Gothic" w:cs="Times New Roman"/>
          <w:color w:val="000000"/>
        </w:rPr>
        <w:t xml:space="preserve"> </w:t>
      </w:r>
      <w:proofErr w:type="spellStart"/>
      <w:r w:rsidRPr="0042557B">
        <w:rPr>
          <w:rFonts w:ascii="Century Gothic" w:hAnsi="Century Gothic" w:cs="Times New Roman"/>
          <w:color w:val="000000"/>
        </w:rPr>
        <w:t>potranno</w:t>
      </w:r>
      <w:proofErr w:type="spellEnd"/>
      <w:r w:rsidRPr="0042557B">
        <w:rPr>
          <w:rFonts w:ascii="Century Gothic" w:hAnsi="Century Gothic" w:cs="Times New Roman"/>
          <w:color w:val="000000"/>
        </w:rPr>
        <w:t xml:space="preserve"> </w:t>
      </w:r>
      <w:proofErr w:type="spellStart"/>
      <w:r w:rsidRPr="0042557B">
        <w:rPr>
          <w:rFonts w:ascii="Century Gothic" w:hAnsi="Century Gothic" w:cs="Times New Roman"/>
          <w:color w:val="000000"/>
        </w:rPr>
        <w:t>lasciar</w:t>
      </w:r>
      <w:proofErr w:type="spellEnd"/>
      <w:r w:rsidRPr="0042557B">
        <w:rPr>
          <w:rFonts w:ascii="Century Gothic" w:hAnsi="Century Gothic" w:cs="Times New Roman"/>
          <w:color w:val="000000"/>
        </w:rPr>
        <w:t xml:space="preserve"> </w:t>
      </w:r>
      <w:proofErr w:type="spellStart"/>
      <w:r w:rsidRPr="0042557B">
        <w:rPr>
          <w:rFonts w:ascii="Century Gothic" w:hAnsi="Century Gothic" w:cs="Times New Roman"/>
          <w:color w:val="000000"/>
        </w:rPr>
        <w:t>spazio</w:t>
      </w:r>
      <w:proofErr w:type="spellEnd"/>
      <w:r w:rsidRPr="0042557B">
        <w:rPr>
          <w:rFonts w:ascii="Century Gothic" w:hAnsi="Century Gothic" w:cs="Times New Roman"/>
          <w:color w:val="000000"/>
        </w:rPr>
        <w:t xml:space="preserve"> </w:t>
      </w:r>
      <w:proofErr w:type="spellStart"/>
      <w:r w:rsidRPr="0042557B">
        <w:rPr>
          <w:rFonts w:ascii="Century Gothic" w:hAnsi="Century Gothic" w:cs="Times New Roman"/>
          <w:color w:val="000000"/>
        </w:rPr>
        <w:t>alla</w:t>
      </w:r>
      <w:proofErr w:type="spellEnd"/>
      <w:r w:rsidRPr="0042557B">
        <w:rPr>
          <w:rFonts w:ascii="Century Gothic" w:hAnsi="Century Gothic" w:cs="Times New Roman"/>
          <w:color w:val="000000"/>
        </w:rPr>
        <w:t xml:space="preserve"> </w:t>
      </w:r>
      <w:proofErr w:type="spellStart"/>
      <w:r w:rsidRPr="0042557B">
        <w:rPr>
          <w:rFonts w:ascii="Century Gothic" w:hAnsi="Century Gothic" w:cs="Times New Roman"/>
          <w:color w:val="000000"/>
        </w:rPr>
        <w:t>creatività</w:t>
      </w:r>
      <w:proofErr w:type="spellEnd"/>
      <w:r w:rsidRPr="0042557B">
        <w:rPr>
          <w:rFonts w:ascii="Century Gothic" w:hAnsi="Century Gothic" w:cs="Times New Roman"/>
          <w:color w:val="000000"/>
        </w:rPr>
        <w:t xml:space="preserve"> e </w:t>
      </w:r>
      <w:proofErr w:type="spellStart"/>
      <w:r>
        <w:rPr>
          <w:rFonts w:ascii="Century Gothic" w:hAnsi="Century Gothic" w:cs="Times New Roman"/>
          <w:color w:val="000000"/>
        </w:rPr>
        <w:t>partecipare</w:t>
      </w:r>
      <w:proofErr w:type="spellEnd"/>
      <w:r>
        <w:rPr>
          <w:rFonts w:ascii="Century Gothic" w:hAnsi="Century Gothic" w:cs="Times New Roman"/>
          <w:color w:val="000000"/>
        </w:rPr>
        <w:t xml:space="preserve"> </w:t>
      </w:r>
      <w:r w:rsidRPr="009024FF">
        <w:rPr>
          <w:rFonts w:ascii="Century Gothic" w:eastAsiaTheme="minorHAnsi" w:hAnsi="Century Gothic" w:cs="Times New Roman"/>
          <w:color w:val="000000"/>
          <w:lang w:val="it-IT"/>
        </w:rPr>
        <w:t xml:space="preserve">in </w:t>
      </w:r>
      <w:r w:rsidR="009024FF">
        <w:rPr>
          <w:rFonts w:ascii="Century Gothic" w:eastAsiaTheme="minorHAnsi" w:hAnsi="Century Gothic" w:cs="Times New Roman"/>
          <w:color w:val="000000"/>
          <w:lang w:val="it-IT"/>
        </w:rPr>
        <w:t xml:space="preserve">due </w:t>
      </w:r>
      <w:r w:rsidR="009024FF" w:rsidRPr="009024FF">
        <w:rPr>
          <w:rFonts w:ascii="Century Gothic" w:eastAsiaTheme="minorHAnsi" w:hAnsi="Century Gothic" w:cs="Times New Roman"/>
          <w:color w:val="000000"/>
          <w:lang w:val="it-IT"/>
        </w:rPr>
        <w:t>sezioni disciplinari: 1) Scrittura; 2) Artistico – Espressiva.</w:t>
      </w:r>
    </w:p>
    <w:p w14:paraId="7778535B" w14:textId="69EFB2D0" w:rsidR="005E6420" w:rsidRPr="005E6420" w:rsidRDefault="009024FF" w:rsidP="00485FF6">
      <w:pPr>
        <w:shd w:val="clear" w:color="auto" w:fill="FFFFFF"/>
        <w:spacing w:after="120" w:line="276" w:lineRule="auto"/>
        <w:jc w:val="both"/>
        <w:outlineLvl w:val="1"/>
        <w:rPr>
          <w:rFonts w:ascii="Century Gothic" w:hAnsi="Century Gothic" w:cs="Times New Roman"/>
          <w:color w:val="000000" w:themeColor="text1"/>
          <w:lang w:eastAsia="it-IT"/>
        </w:rPr>
      </w:pPr>
      <w:r w:rsidRPr="009024FF">
        <w:rPr>
          <w:rFonts w:ascii="Century Gothic" w:hAnsi="Century Gothic" w:cs="Times New Roman"/>
          <w:color w:val="000000" w:themeColor="text1"/>
          <w:lang w:eastAsia="it-IT"/>
        </w:rPr>
        <w:t>Agli Istituti scolastici proponenti le migliori opere sarà assegnata una somma variabile – in base al giudizio della giuria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. </w:t>
      </w:r>
    </w:p>
    <w:p w14:paraId="5C96E3F4" w14:textId="0FAB0A9C" w:rsidR="00C6132B" w:rsidRPr="00155D27" w:rsidRDefault="00C6132B" w:rsidP="00485FF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imes New Roman"/>
          <w:b/>
        </w:rPr>
      </w:pP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L’iniziativa si inserisce nell’ambito 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della </w:t>
      </w:r>
      <w:r w:rsidR="000C3B5E">
        <w:rPr>
          <w:rFonts w:ascii="Century Gothic" w:hAnsi="Century Gothic" w:cs="Times New Roman"/>
          <w:iCs/>
          <w:color w:val="000000" w:themeColor="text1"/>
          <w:lang w:eastAsia="it-IT"/>
        </w:rPr>
        <w:t>sesta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edizione del Progetto Nazionale “Isola della Sostenibilità” </w:t>
      </w:r>
      <w:r w:rsidR="00155D27" w:rsidRPr="00155D27">
        <w:rPr>
          <w:rFonts w:ascii="Century Gothic" w:hAnsi="Century Gothic" w:cs="Times New Roman"/>
        </w:rPr>
        <w:t>in cui l’eccellenza degli Enti di ricerca, le Istituzioni, le associazioni e le aziende virtuose si incontrano per divulgare, educare ed informare le nuove generazioni sui temi dello sviluppo sostenibile</w:t>
      </w:r>
      <w:r w:rsidR="00155D27">
        <w:rPr>
          <w:rFonts w:ascii="Century Gothic" w:hAnsi="Century Gothic" w:cs="Times New Roman"/>
        </w:rPr>
        <w:t xml:space="preserve"> e che per l’edizione 201</w:t>
      </w:r>
      <w:r w:rsidR="000C3B5E">
        <w:rPr>
          <w:rFonts w:ascii="Century Gothic" w:hAnsi="Century Gothic" w:cs="Times New Roman"/>
        </w:rPr>
        <w:t>9</w:t>
      </w:r>
      <w:r w:rsidR="00155D27">
        <w:rPr>
          <w:rFonts w:ascii="Century Gothic" w:hAnsi="Century Gothic" w:cs="Times New Roman"/>
        </w:rPr>
        <w:t xml:space="preserve"> </w:t>
      </w:r>
      <w:r w:rsidR="001C6563">
        <w:rPr>
          <w:rFonts w:ascii="Century Gothic" w:hAnsi="Century Gothic" w:cs="Times New Roman"/>
        </w:rPr>
        <w:t>si concentra</w:t>
      </w:r>
      <w:r w:rsidR="00155D27" w:rsidRPr="004C296D">
        <w:rPr>
          <w:rFonts w:ascii="Century Gothic" w:hAnsi="Century Gothic" w:cs="Times New Roman"/>
        </w:rPr>
        <w:t xml:space="preserve"> sul Goal 13 dell’Agenda 2030 delle Nazioni Unite: “Agire per il Clima”</w:t>
      </w:r>
      <w:r w:rsidR="00155D27" w:rsidRPr="00155D27">
        <w:rPr>
          <w:rFonts w:ascii="Century Gothic" w:hAnsi="Century Gothic" w:cs="Times New Roman"/>
        </w:rPr>
        <w:t>.</w:t>
      </w:r>
    </w:p>
    <w:p w14:paraId="37768D5E" w14:textId="77777777" w:rsidR="005E6420" w:rsidRPr="00A61049" w:rsidRDefault="005E6420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2397B9E1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0EC2B951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5F4C2454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071A846F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1F57489A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72891136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0F663995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5FBBD16F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435E7407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19960F2E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2CD11AFF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6D0586D2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08120C7F" w14:textId="77777777"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2F756F1F" w14:textId="77777777" w:rsidR="00485FF6" w:rsidRDefault="00485FF6" w:rsidP="005B2D3D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431B994D" w14:textId="77777777" w:rsidR="009B20AE" w:rsidRPr="00A61049" w:rsidRDefault="009B20AE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b/>
          <w:color w:val="000000" w:themeColor="text1"/>
          <w:lang w:eastAsia="it-IT"/>
        </w:rPr>
        <w:t xml:space="preserve">REGOLAMENTO DI CONCORSO </w:t>
      </w:r>
    </w:p>
    <w:p w14:paraId="47408D6B" w14:textId="77777777" w:rsidR="009B20AE" w:rsidRDefault="009B20AE" w:rsidP="00485FF6">
      <w:pPr>
        <w:spacing w:line="276" w:lineRule="auto"/>
        <w:jc w:val="center"/>
      </w:pPr>
    </w:p>
    <w:p w14:paraId="127E1EA3" w14:textId="77777777" w:rsidR="009B20AE" w:rsidRPr="00A61049" w:rsidRDefault="009B20AE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1 – Finalità </w:t>
      </w:r>
    </w:p>
    <w:p w14:paraId="0B6A01C0" w14:textId="77777777" w:rsidR="009B20AE" w:rsidRPr="009B20AE" w:rsidRDefault="009B20AE" w:rsidP="00485FF6">
      <w:pPr>
        <w:spacing w:line="276" w:lineRule="auto"/>
        <w:rPr>
          <w:b/>
        </w:rPr>
      </w:pPr>
    </w:p>
    <w:p w14:paraId="7CD1CE81" w14:textId="1B0A5F37" w:rsidR="009B20AE" w:rsidRPr="00A70043" w:rsidRDefault="009B20AE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70043">
        <w:rPr>
          <w:rFonts w:ascii="Century Gothic" w:hAnsi="Century Gothic" w:cs="Times New Roman"/>
          <w:iCs/>
          <w:color w:val="000000" w:themeColor="text1"/>
          <w:lang w:eastAsia="it-IT"/>
        </w:rPr>
        <w:t>“</w:t>
      </w:r>
      <w:r w:rsidR="00945785">
        <w:rPr>
          <w:rFonts w:ascii="Century Gothic" w:hAnsi="Century Gothic" w:cs="Times New Roman"/>
          <w:iCs/>
          <w:color w:val="000000" w:themeColor="text1"/>
          <w:lang w:eastAsia="it-IT"/>
        </w:rPr>
        <w:t>CAMBIA-MENTI</w:t>
      </w:r>
      <w:r w:rsidR="00660D89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. Upgrade Ur </w:t>
      </w:r>
      <w:proofErr w:type="spellStart"/>
      <w:r w:rsidR="00660D89">
        <w:rPr>
          <w:rFonts w:ascii="Century Gothic" w:hAnsi="Century Gothic" w:cs="Times New Roman"/>
          <w:iCs/>
          <w:color w:val="000000" w:themeColor="text1"/>
          <w:lang w:eastAsia="it-IT"/>
        </w:rPr>
        <w:t>mind</w:t>
      </w:r>
      <w:proofErr w:type="spellEnd"/>
      <w:r w:rsidR="00660D89">
        <w:rPr>
          <w:rFonts w:ascii="Century Gothic" w:hAnsi="Century Gothic" w:cs="Times New Roman"/>
          <w:iCs/>
          <w:color w:val="000000" w:themeColor="text1"/>
          <w:lang w:eastAsia="it-IT"/>
        </w:rPr>
        <w:t>” è il concorso</w:t>
      </w:r>
      <w:r w:rsidRPr="00A70043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organizzato all’interno del progetto nazionale “Isola della Sostenibilità - edizione 201</w:t>
      </w:r>
      <w:r w:rsidR="000C3B5E">
        <w:rPr>
          <w:rFonts w:ascii="Century Gothic" w:hAnsi="Century Gothic" w:cs="Times New Roman"/>
          <w:iCs/>
          <w:color w:val="000000" w:themeColor="text1"/>
          <w:lang w:eastAsia="it-IT"/>
        </w:rPr>
        <w:t>9</w:t>
      </w:r>
      <w:r w:rsidRPr="00A70043">
        <w:rPr>
          <w:rFonts w:ascii="Century Gothic" w:hAnsi="Century Gothic" w:cs="Times New Roman"/>
          <w:iCs/>
          <w:color w:val="000000" w:themeColor="text1"/>
          <w:lang w:eastAsia="it-IT"/>
        </w:rPr>
        <w:t>”</w:t>
      </w:r>
      <w:r w:rsidR="00CB6ED1">
        <w:rPr>
          <w:rFonts w:ascii="Century Gothic" w:hAnsi="Century Gothic" w:cs="Times New Roman"/>
          <w:color w:val="000000" w:themeColor="text1"/>
          <w:lang w:eastAsia="it-IT"/>
        </w:rPr>
        <w:t xml:space="preserve">, in collaborazione con </w:t>
      </w:r>
      <w:proofErr w:type="spellStart"/>
      <w:r w:rsidR="00CB6ED1">
        <w:rPr>
          <w:rFonts w:ascii="Century Gothic" w:hAnsi="Century Gothic" w:cs="Times New Roman"/>
          <w:color w:val="000000" w:themeColor="text1"/>
          <w:lang w:eastAsia="it-IT"/>
        </w:rPr>
        <w:t>Assoutenti</w:t>
      </w:r>
      <w:proofErr w:type="spellEnd"/>
      <w:r w:rsidR="00CB6ED1">
        <w:rPr>
          <w:rFonts w:ascii="Century Gothic" w:hAnsi="Century Gothic" w:cs="Times New Roman"/>
          <w:color w:val="000000" w:themeColor="text1"/>
          <w:lang w:eastAsia="it-IT"/>
        </w:rPr>
        <w:t xml:space="preserve"> e il Progetto </w:t>
      </w:r>
      <w:r w:rsidR="00CB6ED1" w:rsidRPr="005B2D3D">
        <w:rPr>
          <w:rFonts w:ascii="Century Gothic" w:hAnsi="Century Gothic" w:cs="Times New Roman"/>
          <w:iCs/>
          <w:color w:val="000000" w:themeColor="text1"/>
          <w:lang w:eastAsia="it-IT"/>
        </w:rPr>
        <w:t>“Giovani Ambasciatori del futuro”</w:t>
      </w:r>
      <w:r w:rsidR="00CB6ED1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. </w:t>
      </w:r>
      <w:r w:rsidR="00CB6ED1">
        <w:rPr>
          <w:rFonts w:ascii="Century Gothic" w:hAnsi="Century Gothic" w:cs="Times New Roman"/>
          <w:color w:val="000000" w:themeColor="text1"/>
          <w:lang w:eastAsia="it-IT"/>
        </w:rPr>
        <w:t>Isola della Sostenibilità 2019 si</w:t>
      </w:r>
      <w:r w:rsidRPr="00A70043">
        <w:rPr>
          <w:rFonts w:ascii="Century Gothic" w:hAnsi="Century Gothic" w:cs="Times New Roman"/>
          <w:color w:val="000000" w:themeColor="text1"/>
        </w:rPr>
        <w:t xml:space="preserve"> concentra principalmente sul </w:t>
      </w:r>
      <w:r w:rsidRPr="00A70043">
        <w:rPr>
          <w:rFonts w:ascii="Century Gothic" w:hAnsi="Century Gothic" w:cs="Times New Roman"/>
          <w:b/>
          <w:color w:val="000000" w:themeColor="text1"/>
        </w:rPr>
        <w:t>Goal 13</w:t>
      </w:r>
      <w:r w:rsidRPr="00A70043">
        <w:rPr>
          <w:rFonts w:ascii="Century Gothic" w:hAnsi="Century Gothic" w:cs="Times New Roman"/>
          <w:color w:val="000000" w:themeColor="text1"/>
        </w:rPr>
        <w:t xml:space="preserve"> dell’Agenda 2030 dell’ONU: “</w:t>
      </w:r>
      <w:r w:rsidRPr="00A70043">
        <w:rPr>
          <w:rFonts w:ascii="Century Gothic" w:hAnsi="Century Gothic" w:cs="Times New Roman"/>
          <w:b/>
          <w:color w:val="000000" w:themeColor="text1"/>
        </w:rPr>
        <w:t>Agire per il Clima</w:t>
      </w:r>
      <w:r w:rsidRPr="00A70043">
        <w:rPr>
          <w:rFonts w:ascii="Century Gothic" w:hAnsi="Century Gothic" w:cs="Times New Roman"/>
          <w:color w:val="000000" w:themeColor="text1"/>
        </w:rPr>
        <w:t xml:space="preserve">, </w:t>
      </w:r>
      <w:r w:rsidRPr="00A70043">
        <w:rPr>
          <w:rFonts w:ascii="Century Gothic" w:hAnsi="Century Gothic"/>
          <w:bCs/>
          <w:color w:val="000000" w:themeColor="text1"/>
        </w:rPr>
        <w:t>adottare misure urgenti per combattere il cambiamento climatico e le sue conseguenze.”</w:t>
      </w:r>
    </w:p>
    <w:p w14:paraId="6ED20A82" w14:textId="21DF7B92" w:rsidR="009024FF" w:rsidRPr="009024FF" w:rsidRDefault="009B20AE" w:rsidP="009024FF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val="en-US" w:eastAsia="it-IT"/>
        </w:rPr>
      </w:pPr>
      <w:r w:rsidRPr="00A70043">
        <w:rPr>
          <w:rFonts w:ascii="Century Gothic" w:hAnsi="Century Gothic" w:cs="Times New Roman"/>
          <w:color w:val="000000" w:themeColor="text1"/>
          <w:lang w:eastAsia="it-IT"/>
        </w:rPr>
        <w:t xml:space="preserve">In questo contesto il concorso chiede ai ragazzi delle scuole partecipanti di </w:t>
      </w:r>
      <w:r w:rsidR="00A70043" w:rsidRPr="00A70043">
        <w:rPr>
          <w:rFonts w:ascii="Century Gothic" w:hAnsi="Century Gothic" w:cs="Times New Roman"/>
          <w:color w:val="000000" w:themeColor="text1"/>
          <w:lang w:eastAsia="it-IT"/>
        </w:rPr>
        <w:t xml:space="preserve">riflettere sul tema del </w:t>
      </w:r>
      <w:r w:rsidRPr="00A70043">
        <w:rPr>
          <w:rFonts w:ascii="Century Gothic" w:hAnsi="Century Gothic" w:cs="Times New Roman"/>
          <w:b/>
          <w:color w:val="000000" w:themeColor="text1"/>
          <w:lang w:eastAsia="it-IT"/>
        </w:rPr>
        <w:t xml:space="preserve">cambiamento declinato in ambito </w:t>
      </w:r>
      <w:r w:rsidR="00A70043" w:rsidRPr="00A70043">
        <w:rPr>
          <w:rFonts w:ascii="Century Gothic" w:hAnsi="Century Gothic" w:cs="Times New Roman"/>
          <w:b/>
          <w:color w:val="000000" w:themeColor="text1"/>
          <w:lang w:eastAsia="it-IT"/>
        </w:rPr>
        <w:t>economico, sociale e</w:t>
      </w:r>
      <w:r w:rsidR="00487447">
        <w:rPr>
          <w:rFonts w:ascii="Century Gothic" w:hAnsi="Century Gothic" w:cs="Times New Roman"/>
          <w:b/>
          <w:color w:val="000000" w:themeColor="text1"/>
          <w:lang w:eastAsia="it-IT"/>
        </w:rPr>
        <w:t>/o</w:t>
      </w:r>
      <w:r w:rsidR="00A70043" w:rsidRPr="00A70043">
        <w:rPr>
          <w:rFonts w:ascii="Century Gothic" w:hAnsi="Century Gothic" w:cs="Times New Roman"/>
          <w:b/>
          <w:color w:val="000000" w:themeColor="text1"/>
          <w:lang w:eastAsia="it-IT"/>
        </w:rPr>
        <w:t xml:space="preserve"> ambientale</w:t>
      </w:r>
      <w:r w:rsidR="009024FF">
        <w:rPr>
          <w:rFonts w:ascii="Century Gothic" w:hAnsi="Century Gothic" w:cs="Times New Roman"/>
          <w:b/>
          <w:color w:val="000000" w:themeColor="text1"/>
          <w:lang w:eastAsia="it-IT"/>
        </w:rPr>
        <w:t xml:space="preserve">. Questa seconda edizione del concorso vuole concentrarsi in particolare sul concetto di economia circolare </w:t>
      </w:r>
      <w:proofErr w:type="spellStart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>immaginando</w:t>
      </w:r>
      <w:proofErr w:type="spellEnd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 xml:space="preserve"> </w:t>
      </w:r>
      <w:proofErr w:type="spellStart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>che</w:t>
      </w:r>
      <w:proofErr w:type="spellEnd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 xml:space="preserve"> </w:t>
      </w:r>
      <w:proofErr w:type="spellStart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>sia</w:t>
      </w:r>
      <w:proofErr w:type="spellEnd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 xml:space="preserve"> </w:t>
      </w:r>
      <w:proofErr w:type="spellStart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>determinante</w:t>
      </w:r>
      <w:proofErr w:type="spellEnd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 xml:space="preserve"> per la </w:t>
      </w:r>
      <w:proofErr w:type="spellStart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>salvaguardia</w:t>
      </w:r>
      <w:proofErr w:type="spellEnd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 xml:space="preserve"> del </w:t>
      </w:r>
      <w:proofErr w:type="spellStart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>pianeta</w:t>
      </w:r>
      <w:proofErr w:type="spellEnd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 xml:space="preserve"> e per un </w:t>
      </w:r>
      <w:proofErr w:type="spellStart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>futuro</w:t>
      </w:r>
      <w:proofErr w:type="spellEnd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 xml:space="preserve"> </w:t>
      </w:r>
      <w:proofErr w:type="spellStart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>migliore</w:t>
      </w:r>
      <w:proofErr w:type="spellEnd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 xml:space="preserve"> per </w:t>
      </w:r>
      <w:r w:rsidR="001C6563">
        <w:rPr>
          <w:rFonts w:ascii="Century Gothic" w:hAnsi="Century Gothic" w:cs="Times New Roman"/>
          <w:b/>
          <w:color w:val="000000" w:themeColor="text1"/>
          <w:lang w:val="en-US" w:eastAsia="it-IT"/>
        </w:rPr>
        <w:t xml:space="preserve">le </w:t>
      </w:r>
      <w:proofErr w:type="spellStart"/>
      <w:r w:rsidR="001C6563">
        <w:rPr>
          <w:rFonts w:ascii="Century Gothic" w:hAnsi="Century Gothic" w:cs="Times New Roman"/>
          <w:b/>
          <w:color w:val="000000" w:themeColor="text1"/>
          <w:lang w:val="en-US" w:eastAsia="it-IT"/>
        </w:rPr>
        <w:t>nuove</w:t>
      </w:r>
      <w:proofErr w:type="spellEnd"/>
      <w:r w:rsidR="001C6563">
        <w:rPr>
          <w:rFonts w:ascii="Century Gothic" w:hAnsi="Century Gothic" w:cs="Times New Roman"/>
          <w:b/>
          <w:color w:val="000000" w:themeColor="text1"/>
          <w:lang w:val="en-US" w:eastAsia="it-IT"/>
        </w:rPr>
        <w:t xml:space="preserve"> </w:t>
      </w:r>
      <w:proofErr w:type="spellStart"/>
      <w:r w:rsidR="001C6563">
        <w:rPr>
          <w:rFonts w:ascii="Century Gothic" w:hAnsi="Century Gothic" w:cs="Times New Roman"/>
          <w:b/>
          <w:color w:val="000000" w:themeColor="text1"/>
          <w:lang w:val="en-US" w:eastAsia="it-IT"/>
        </w:rPr>
        <w:t>generazioni</w:t>
      </w:r>
      <w:bookmarkStart w:id="0" w:name="_GoBack"/>
      <w:bookmarkEnd w:id="0"/>
      <w:proofErr w:type="spellEnd"/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>.</w:t>
      </w:r>
    </w:p>
    <w:p w14:paraId="5AAFF7C0" w14:textId="77777777" w:rsidR="00A70043" w:rsidRDefault="00A70043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70043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Art.2 – Destinatari </w:t>
      </w:r>
    </w:p>
    <w:p w14:paraId="5FC99B5E" w14:textId="0DF93522" w:rsidR="00A70043" w:rsidRPr="00660D89" w:rsidRDefault="00A70043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70043">
        <w:rPr>
          <w:rFonts w:ascii="Century Gothic" w:hAnsi="Century Gothic" w:cs="Times New Roman"/>
          <w:color w:val="000000" w:themeColor="text1"/>
          <w:lang w:eastAsia="it-IT"/>
        </w:rPr>
        <w:t>Il Concorso è aperto a tutti gli istituti scolastici secondari di secondo grado</w:t>
      </w:r>
      <w:r w:rsidR="00660D89">
        <w:rPr>
          <w:rFonts w:ascii="Century Gothic" w:hAnsi="Century Gothic" w:cs="Times New Roman"/>
          <w:color w:val="000000" w:themeColor="text1"/>
          <w:lang w:eastAsia="it-IT"/>
        </w:rPr>
        <w:t xml:space="preserve"> di qualsiasi indirizzo</w:t>
      </w:r>
      <w:r w:rsidRPr="00A70043">
        <w:rPr>
          <w:rFonts w:ascii="Century Gothic" w:hAnsi="Century Gothic" w:cs="Times New Roman"/>
          <w:color w:val="000000" w:themeColor="text1"/>
          <w:lang w:eastAsia="it-IT"/>
        </w:rPr>
        <w:t xml:space="preserve"> ed è esteso all’intero territorio nazionale. Gli studenti potranno partecipare, in qualità di rappresentanti del proprio istituto, singolarmente o in gruppo. </w:t>
      </w:r>
      <w:r w:rsidRPr="00660D89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</w:p>
    <w:p w14:paraId="545A55FD" w14:textId="77777777" w:rsidR="00A70043" w:rsidRDefault="00A70043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70043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3 – Tema </w:t>
      </w:r>
    </w:p>
    <w:p w14:paraId="28A1B9E1" w14:textId="77777777" w:rsidR="00A70043" w:rsidRDefault="00A70043" w:rsidP="00CE5DC1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70043">
        <w:rPr>
          <w:rFonts w:ascii="Century Gothic" w:hAnsi="Century Gothic" w:cs="Times New Roman"/>
          <w:color w:val="000000" w:themeColor="text1"/>
          <w:lang w:eastAsia="it-IT"/>
        </w:rPr>
        <w:t xml:space="preserve">Il tema 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generale del concorso è l’idea che le nuove generazioni hanno del concetto di Cambiamento inteso in ambito economico, sociale e ambientale. </w:t>
      </w:r>
    </w:p>
    <w:p w14:paraId="3FC17D32" w14:textId="64A104FB" w:rsidR="00CE5DC1" w:rsidRPr="00CE5DC1" w:rsidRDefault="00CE5DC1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val="en-US"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 xml:space="preserve">Per questa seconda edizione si propone un focus particolare sul </w:t>
      </w:r>
      <w:proofErr w:type="spellStart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>concetto</w:t>
      </w:r>
      <w:proofErr w:type="spellEnd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 xml:space="preserve"> di ‘</w:t>
      </w:r>
      <w:proofErr w:type="spellStart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>economia</w:t>
      </w:r>
      <w:proofErr w:type="spellEnd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 xml:space="preserve"> </w:t>
      </w:r>
      <w:proofErr w:type="spellStart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>circolare</w:t>
      </w:r>
      <w:proofErr w:type="spellEnd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 xml:space="preserve">’ </w:t>
      </w:r>
      <w:proofErr w:type="spellStart"/>
      <w:r>
        <w:rPr>
          <w:rFonts w:ascii="Century Gothic" w:hAnsi="Century Gothic" w:cs="Times New Roman"/>
          <w:color w:val="000000" w:themeColor="text1"/>
          <w:lang w:val="en-US" w:eastAsia="it-IT"/>
        </w:rPr>
        <w:t>visto</w:t>
      </w:r>
      <w:proofErr w:type="spellEnd"/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 come </w:t>
      </w:r>
      <w:proofErr w:type="spellStart"/>
      <w:r>
        <w:rPr>
          <w:rFonts w:ascii="Century Gothic" w:hAnsi="Century Gothic" w:cs="Times New Roman"/>
          <w:color w:val="000000" w:themeColor="text1"/>
          <w:lang w:val="en-US" w:eastAsia="it-IT"/>
        </w:rPr>
        <w:t>azione</w:t>
      </w:r>
      <w:proofErr w:type="spellEnd"/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 </w:t>
      </w:r>
      <w:proofErr w:type="spellStart"/>
      <w:r>
        <w:rPr>
          <w:rFonts w:ascii="Century Gothic" w:hAnsi="Century Gothic" w:cs="Times New Roman"/>
          <w:color w:val="000000" w:themeColor="text1"/>
          <w:lang w:val="en-US" w:eastAsia="it-IT"/>
        </w:rPr>
        <w:t>determinante</w:t>
      </w:r>
      <w:proofErr w:type="spellEnd"/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 </w:t>
      </w:r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>pe</w:t>
      </w:r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r la </w:t>
      </w:r>
      <w:proofErr w:type="spellStart"/>
      <w:r>
        <w:rPr>
          <w:rFonts w:ascii="Century Gothic" w:hAnsi="Century Gothic" w:cs="Times New Roman"/>
          <w:color w:val="000000" w:themeColor="text1"/>
          <w:lang w:val="en-US" w:eastAsia="it-IT"/>
        </w:rPr>
        <w:t>salvaguardia</w:t>
      </w:r>
      <w:proofErr w:type="spellEnd"/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 del </w:t>
      </w:r>
      <w:proofErr w:type="spellStart"/>
      <w:r>
        <w:rPr>
          <w:rFonts w:ascii="Century Gothic" w:hAnsi="Century Gothic" w:cs="Times New Roman"/>
          <w:color w:val="000000" w:themeColor="text1"/>
          <w:lang w:val="en-US" w:eastAsia="it-IT"/>
        </w:rPr>
        <w:t>pianeta</w:t>
      </w:r>
      <w:proofErr w:type="spellEnd"/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, per </w:t>
      </w:r>
      <w:proofErr w:type="spellStart"/>
      <w:r>
        <w:rPr>
          <w:rFonts w:ascii="Century Gothic" w:hAnsi="Century Gothic" w:cs="Times New Roman"/>
          <w:color w:val="000000" w:themeColor="text1"/>
          <w:lang w:val="en-US" w:eastAsia="it-IT"/>
        </w:rPr>
        <w:t>ridurre</w:t>
      </w:r>
      <w:proofErr w:type="spellEnd"/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 </w:t>
      </w:r>
      <w:proofErr w:type="spellStart"/>
      <w:r>
        <w:rPr>
          <w:rFonts w:ascii="Century Gothic" w:hAnsi="Century Gothic" w:cs="Times New Roman"/>
          <w:color w:val="000000" w:themeColor="text1"/>
          <w:lang w:val="en-US" w:eastAsia="it-IT"/>
        </w:rPr>
        <w:t>l’impatto</w:t>
      </w:r>
      <w:proofErr w:type="spellEnd"/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 del </w:t>
      </w:r>
      <w:proofErr w:type="spellStart"/>
      <w:r>
        <w:rPr>
          <w:rFonts w:ascii="Century Gothic" w:hAnsi="Century Gothic" w:cs="Times New Roman"/>
          <w:color w:val="000000" w:themeColor="text1"/>
          <w:lang w:val="en-US" w:eastAsia="it-IT"/>
        </w:rPr>
        <w:t>Cambiamento</w:t>
      </w:r>
      <w:proofErr w:type="spellEnd"/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 </w:t>
      </w:r>
      <w:proofErr w:type="spellStart"/>
      <w:r>
        <w:rPr>
          <w:rFonts w:ascii="Century Gothic" w:hAnsi="Century Gothic" w:cs="Times New Roman"/>
          <w:color w:val="000000" w:themeColor="text1"/>
          <w:lang w:val="en-US" w:eastAsia="it-IT"/>
        </w:rPr>
        <w:t>climatico</w:t>
      </w:r>
      <w:proofErr w:type="spellEnd"/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 e </w:t>
      </w:r>
      <w:proofErr w:type="spellStart"/>
      <w:r>
        <w:rPr>
          <w:rFonts w:ascii="Century Gothic" w:hAnsi="Century Gothic" w:cs="Times New Roman"/>
          <w:color w:val="000000" w:themeColor="text1"/>
          <w:lang w:val="en-US" w:eastAsia="it-IT"/>
        </w:rPr>
        <w:t>assicurare</w:t>
      </w:r>
      <w:proofErr w:type="spellEnd"/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 un </w:t>
      </w:r>
      <w:proofErr w:type="spellStart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>futuro</w:t>
      </w:r>
      <w:proofErr w:type="spellEnd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 xml:space="preserve"> </w:t>
      </w:r>
      <w:proofErr w:type="spellStart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>migliore</w:t>
      </w:r>
      <w:proofErr w:type="spellEnd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 xml:space="preserve"> per le </w:t>
      </w:r>
      <w:proofErr w:type="spellStart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>nuove</w:t>
      </w:r>
      <w:proofErr w:type="spellEnd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 xml:space="preserve"> </w:t>
      </w:r>
      <w:proofErr w:type="spellStart"/>
      <w:r w:rsidRPr="00CE5DC1">
        <w:rPr>
          <w:rFonts w:ascii="Century Gothic" w:hAnsi="Century Gothic" w:cs="Times New Roman"/>
          <w:color w:val="000000" w:themeColor="text1"/>
          <w:lang w:val="en-US" w:eastAsia="it-IT"/>
        </w:rPr>
        <w:t>generazioni</w:t>
      </w:r>
      <w:proofErr w:type="spellEnd"/>
      <w:r>
        <w:rPr>
          <w:rFonts w:ascii="Century Gothic" w:hAnsi="Century Gothic" w:cs="Times New Roman"/>
          <w:color w:val="000000" w:themeColor="text1"/>
          <w:lang w:val="en-US" w:eastAsia="it-IT"/>
        </w:rPr>
        <w:t xml:space="preserve">. </w:t>
      </w:r>
    </w:p>
    <w:p w14:paraId="5F64C6F3" w14:textId="1F900DBD" w:rsidR="00A61049" w:rsidRPr="00A61049" w:rsidRDefault="00A70043" w:rsidP="00485FF6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>Il concorso si inserisce nel progetto Isola della Sostenibilità che per l’edizione del 2018 si concentra sul Goal 13 dell’agenda 2030 delle Nazioni Unite “</w:t>
      </w:r>
      <w:r w:rsidR="00A61049" w:rsidRPr="00A61049">
        <w:rPr>
          <w:rFonts w:ascii="Century Gothic" w:hAnsi="Century Gothic" w:cs="Times New Roman"/>
          <w:color w:val="000000" w:themeColor="text1"/>
          <w:lang w:eastAsia="it-IT"/>
        </w:rPr>
        <w:t xml:space="preserve">Azioni per il Clima” collegato trasversalmente a sette altri obiettivi degli </w:t>
      </w:r>
      <w:proofErr w:type="spellStart"/>
      <w:r w:rsidR="00A61049" w:rsidRPr="00A61049">
        <w:rPr>
          <w:rFonts w:ascii="Century Gothic" w:hAnsi="Century Gothic" w:cs="Times New Roman"/>
          <w:color w:val="000000" w:themeColor="text1"/>
          <w:lang w:eastAsia="it-IT"/>
        </w:rPr>
        <w:t>SDGs</w:t>
      </w:r>
      <w:proofErr w:type="spellEnd"/>
      <w:r w:rsidR="00A61049" w:rsidRPr="00A61049">
        <w:rPr>
          <w:rFonts w:ascii="Century Gothic" w:hAnsi="Century Gothic" w:cs="Times New Roman"/>
          <w:color w:val="000000" w:themeColor="text1"/>
          <w:lang w:eastAsia="it-IT"/>
        </w:rPr>
        <w:t>:</w:t>
      </w:r>
    </w:p>
    <w:p w14:paraId="38314CCB" w14:textId="77777777" w:rsidR="00A61049" w:rsidRPr="00A61049" w:rsidRDefault="00A61049" w:rsidP="00485FF6">
      <w:pPr>
        <w:spacing w:line="276" w:lineRule="auto"/>
        <w:ind w:left="708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565BCC87" w14:textId="77777777" w:rsidR="00A61049" w:rsidRPr="00A61049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>2) Sconfiggere la fame nel mondo</w:t>
      </w:r>
    </w:p>
    <w:p w14:paraId="1AC24D82" w14:textId="77777777" w:rsidR="00A61049" w:rsidRPr="00A61049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>6) Acqua pulita e servizi igienico-sanitari</w:t>
      </w:r>
    </w:p>
    <w:p w14:paraId="2B242E5F" w14:textId="77777777" w:rsidR="00A61049" w:rsidRPr="00A61049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>7) Energia rinnovabile</w:t>
      </w:r>
    </w:p>
    <w:p w14:paraId="2613CA8E" w14:textId="77777777" w:rsidR="00A61049" w:rsidRPr="00A61049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 xml:space="preserve">9) Imprese, innovazione e infrastrutture </w:t>
      </w:r>
    </w:p>
    <w:p w14:paraId="604E6D78" w14:textId="77777777" w:rsidR="00A61049" w:rsidRPr="00A61049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>11) Città e comunità sostenibili</w:t>
      </w:r>
    </w:p>
    <w:p w14:paraId="3BCA842A" w14:textId="77777777" w:rsidR="00A61049" w:rsidRPr="00A61049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>12) Consumo e produzione responsabili</w:t>
      </w:r>
    </w:p>
    <w:p w14:paraId="633D047D" w14:textId="77777777" w:rsidR="00A70043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lastRenderedPageBreak/>
        <w:t>16) Pace, giustizia e istituzioni solide</w:t>
      </w:r>
    </w:p>
    <w:p w14:paraId="74416B2D" w14:textId="77777777" w:rsidR="00CE5DC1" w:rsidRDefault="00CE5DC1" w:rsidP="00CE5DC1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4C04B348" w14:textId="6271B88A" w:rsidR="00CE5DC1" w:rsidRPr="00CE5DC1" w:rsidRDefault="00CE5DC1" w:rsidP="00CE5DC1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CE5DC1">
        <w:rPr>
          <w:rFonts w:ascii="Century Gothic" w:hAnsi="Century Gothic" w:cs="Times New Roman"/>
          <w:color w:val="000000" w:themeColor="text1"/>
          <w:lang w:eastAsia="it-IT"/>
        </w:rPr>
        <w:t xml:space="preserve">Volendo favorire la 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libera e spontanea </w:t>
      </w:r>
      <w:r w:rsidRPr="00CE5DC1">
        <w:rPr>
          <w:rFonts w:ascii="Century Gothic" w:hAnsi="Century Gothic" w:cs="Times New Roman"/>
          <w:color w:val="000000" w:themeColor="text1"/>
          <w:lang w:eastAsia="it-IT"/>
        </w:rPr>
        <w:t>rielaborazione intellettuale nonché l'interpretazione creativa, è richiesta la produzione di un’opera a scelta tra le seguenti sezioni disciplinari: 1) Scrittura; 2) Artistico – Espressiva.</w:t>
      </w:r>
    </w:p>
    <w:p w14:paraId="36E22952" w14:textId="77777777" w:rsidR="00A61049" w:rsidRDefault="00A61049" w:rsidP="00485FF6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1D57F693" w14:textId="77777777" w:rsidR="00A61049" w:rsidRDefault="00A61049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1773A8">
        <w:rPr>
          <w:rFonts w:ascii="Century Gothic" w:hAnsi="Century Gothic" w:cs="Times New Roman"/>
          <w:b/>
          <w:color w:val="000000" w:themeColor="text1"/>
          <w:lang w:eastAsia="it-IT"/>
        </w:rPr>
        <w:t>Art. 4 – Tipologia degli elaborati</w:t>
      </w:r>
      <w:r w:rsidRPr="00A61049">
        <w:rPr>
          <w:rFonts w:ascii="Century Gothic" w:hAnsi="Century Gothic" w:cs="Times New Roman"/>
          <w:b/>
          <w:color w:val="000000" w:themeColor="text1"/>
          <w:lang w:eastAsia="it-IT"/>
        </w:rPr>
        <w:t xml:space="preserve"> </w:t>
      </w:r>
    </w:p>
    <w:p w14:paraId="529B1954" w14:textId="13A75515" w:rsidR="00A61049" w:rsidRDefault="00A61049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 xml:space="preserve">È possibile partecipare al concorso </w:t>
      </w:r>
      <w:r w:rsidR="00DF4CF5">
        <w:rPr>
          <w:rFonts w:ascii="Century Gothic" w:hAnsi="Century Gothic" w:cs="Times New Roman"/>
          <w:color w:val="000000" w:themeColor="text1"/>
          <w:lang w:eastAsia="it-IT"/>
        </w:rPr>
        <w:t>in due sezioni disciplinari</w:t>
      </w:r>
      <w:r w:rsidRPr="00A61049">
        <w:rPr>
          <w:rFonts w:ascii="Century Gothic" w:hAnsi="Century Gothic" w:cs="Times New Roman"/>
          <w:color w:val="000000" w:themeColor="text1"/>
          <w:lang w:eastAsia="it-IT"/>
        </w:rPr>
        <w:t>:</w:t>
      </w:r>
    </w:p>
    <w:p w14:paraId="3664A639" w14:textId="77777777" w:rsidR="00DF4CF5" w:rsidRDefault="00DF4CF5" w:rsidP="00DF4CF5">
      <w:pPr>
        <w:pStyle w:val="Paragrafoelenco"/>
        <w:numPr>
          <w:ilvl w:val="0"/>
          <w:numId w:val="13"/>
        </w:numPr>
        <w:rPr>
          <w:rFonts w:ascii="Century Gothic" w:hAnsi="Century Gothic" w:cs="Times New Roman"/>
          <w:b/>
          <w:bCs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b/>
          <w:bCs/>
          <w:color w:val="000000" w:themeColor="text1"/>
          <w:lang w:eastAsia="it-IT"/>
        </w:rPr>
        <w:t>Sezione Scrittura</w:t>
      </w:r>
    </w:p>
    <w:p w14:paraId="56EAF22A" w14:textId="77777777" w:rsidR="00DF4CF5" w:rsidRPr="00DF4CF5" w:rsidRDefault="00DF4CF5" w:rsidP="00DF4CF5">
      <w:pPr>
        <w:ind w:left="1080"/>
        <w:rPr>
          <w:rFonts w:ascii="Century Gothic" w:hAnsi="Century Gothic" w:cs="Times New Roman"/>
          <w:b/>
          <w:bCs/>
          <w:color w:val="000000" w:themeColor="text1"/>
          <w:lang w:eastAsia="it-IT"/>
        </w:rPr>
      </w:pPr>
    </w:p>
    <w:p w14:paraId="4E49B05F" w14:textId="47F7E929" w:rsidR="00DF4CF5" w:rsidRDefault="00DF4CF5" w:rsidP="00DF4CF5">
      <w:pPr>
        <w:pStyle w:val="Paragrafoelenco"/>
        <w:rPr>
          <w:rFonts w:ascii="Century Gothic" w:hAnsi="Century Gothic" w:cs="Times New Roman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Prevede la produzione di un elaborato scritto </w:t>
      </w:r>
      <w:r w:rsidRPr="00DF4CF5">
        <w:rPr>
          <w:rFonts w:ascii="Century Gothic" w:hAnsi="Century Gothic" w:cs="Times New Roman"/>
          <w:color w:val="000000" w:themeColor="text1"/>
          <w:u w:val="single"/>
          <w:lang w:eastAsia="it-IT"/>
        </w:rPr>
        <w:t>inedito</w:t>
      </w: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(inviato su supporto cartaceo o digitale) che adotti una forma di scrittura coerente con le finalità del bando (saggio breve, tema, articolo, tesina, poesia, racconto) e che non superi le otto cartelle per un massimo di 300 parole ognuna.</w:t>
      </w:r>
    </w:p>
    <w:p w14:paraId="1577CF63" w14:textId="77777777" w:rsidR="00DF4CF5" w:rsidRDefault="00DF4CF5" w:rsidP="00DF4CF5">
      <w:pPr>
        <w:pStyle w:val="Paragrafoelenco"/>
        <w:rPr>
          <w:rFonts w:ascii="Century Gothic" w:hAnsi="Century Gothic" w:cs="Times New Roman"/>
          <w:color w:val="000000" w:themeColor="text1"/>
          <w:lang w:eastAsia="it-IT"/>
        </w:rPr>
      </w:pPr>
    </w:p>
    <w:p w14:paraId="466AD0F2" w14:textId="77777777" w:rsidR="00DF4CF5" w:rsidRDefault="00DF4CF5" w:rsidP="00DF4CF5">
      <w:pPr>
        <w:pStyle w:val="Titolo31"/>
        <w:numPr>
          <w:ilvl w:val="0"/>
          <w:numId w:val="13"/>
        </w:numPr>
        <w:spacing w:before="165"/>
        <w:rPr>
          <w:rFonts w:ascii="Century Gothic" w:eastAsiaTheme="minorHAnsi" w:hAnsi="Century Gothic" w:cs="Times New Roman"/>
          <w:color w:val="000000" w:themeColor="text1"/>
          <w:lang w:val="it-IT" w:eastAsia="it-IT"/>
        </w:rPr>
      </w:pPr>
      <w:r w:rsidRPr="00DF4CF5">
        <w:rPr>
          <w:rFonts w:ascii="Century Gothic" w:eastAsiaTheme="minorHAnsi" w:hAnsi="Century Gothic" w:cs="Times New Roman"/>
          <w:color w:val="000000" w:themeColor="text1"/>
          <w:lang w:val="it-IT" w:eastAsia="it-IT"/>
        </w:rPr>
        <w:t>Sezione Artistico – Espressiva</w:t>
      </w:r>
    </w:p>
    <w:p w14:paraId="35149CC8" w14:textId="05F3D4DE" w:rsidR="00DF4CF5" w:rsidRDefault="00DF4CF5" w:rsidP="00DF4CF5">
      <w:pPr>
        <w:pStyle w:val="Titolo31"/>
        <w:spacing w:before="165"/>
        <w:ind w:left="709"/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</w:pPr>
      <w:r w:rsidRPr="00DF4CF5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 xml:space="preserve">Le opere inedite potranno essere realizzate utilizzando qualsiasi tipo di materiale e tecnica (olio, carboncino, acquerello, pittura, scultura, grafica, computer </w:t>
      </w:r>
      <w:proofErr w:type="spellStart"/>
      <w:r w:rsidRPr="00DF4CF5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>graphic</w:t>
      </w:r>
      <w:proofErr w:type="spellEnd"/>
      <w:r w:rsidRPr="00DF4CF5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>, etc.) e di forma espressiva (dipinti, video, pièce teatrale,</w:t>
      </w:r>
      <w:r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 xml:space="preserve"> performance musi</w:t>
      </w:r>
      <w:r w:rsidR="004B707B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>c</w:t>
      </w:r>
      <w:r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>ale con testo inedito</w:t>
      </w:r>
      <w:r w:rsidRPr="00DF4CF5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 xml:space="preserve"> </w:t>
      </w:r>
      <w:proofErr w:type="spellStart"/>
      <w:r w:rsidRPr="00DF4CF5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>graphic</w:t>
      </w:r>
      <w:proofErr w:type="spellEnd"/>
      <w:r w:rsidRPr="00DF4CF5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 xml:space="preserve"> </w:t>
      </w:r>
      <w:proofErr w:type="spellStart"/>
      <w:r w:rsidRPr="00DF4CF5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>novel</w:t>
      </w:r>
      <w:proofErr w:type="spellEnd"/>
      <w:r w:rsidRPr="00DF4CF5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>, fotografia, etc.).</w:t>
      </w:r>
    </w:p>
    <w:p w14:paraId="6AA9C22E" w14:textId="77777777" w:rsidR="00DF4CF5" w:rsidRDefault="00DF4CF5" w:rsidP="00DF4CF5">
      <w:pPr>
        <w:pStyle w:val="Titolo31"/>
        <w:spacing w:before="165"/>
        <w:ind w:left="709"/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</w:pPr>
    </w:p>
    <w:p w14:paraId="2D2861F1" w14:textId="0665C304" w:rsidR="00DF4CF5" w:rsidRPr="00DF4CF5" w:rsidRDefault="00DF4CF5" w:rsidP="00DF4CF5">
      <w:pPr>
        <w:pStyle w:val="Titolo31"/>
        <w:spacing w:before="165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 xml:space="preserve">Art. 4.1 </w:t>
      </w: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Specifiche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tecniche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degli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elaborati</w:t>
      </w:r>
      <w:proofErr w:type="spellEnd"/>
    </w:p>
    <w:p w14:paraId="01422D6D" w14:textId="77777777" w:rsidR="00DF4CF5" w:rsidRPr="00DF4CF5" w:rsidRDefault="00DF4CF5" w:rsidP="00DF4CF5">
      <w:pPr>
        <w:pStyle w:val="Titolo31"/>
        <w:spacing w:before="165"/>
        <w:rPr>
          <w:rFonts w:ascii="Century Gothic" w:hAnsi="Century Gothic" w:cs="Times New Roman"/>
          <w:b w:val="0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Di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seguito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si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riporta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una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tabella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esplicativa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delle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dimensioni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e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specifiche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tecniche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alle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quali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dovranno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rispondere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gli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elaborati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:</w:t>
      </w:r>
    </w:p>
    <w:p w14:paraId="62D55E07" w14:textId="77777777" w:rsidR="00DF4CF5" w:rsidRPr="00DF4CF5" w:rsidRDefault="00DF4CF5" w:rsidP="00DF4CF5">
      <w:pPr>
        <w:pStyle w:val="Titolo31"/>
        <w:numPr>
          <w:ilvl w:val="0"/>
          <w:numId w:val="14"/>
        </w:numPr>
        <w:spacing w:before="165"/>
        <w:rPr>
          <w:rFonts w:ascii="Century Gothic" w:hAnsi="Century Gothic" w:cs="Times New Roman"/>
          <w:color w:val="000000" w:themeColor="text1"/>
          <w:lang w:eastAsia="it-IT"/>
        </w:rPr>
      </w:pP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Sezione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Arti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Visive</w:t>
      </w:r>
    </w:p>
    <w:p w14:paraId="2E850B8F" w14:textId="77777777"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color w:val="000000" w:themeColor="text1"/>
          <w:lang w:eastAsia="it-IT"/>
        </w:rPr>
      </w:pP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Pittura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–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Dimensioni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max. cm 70x100</w:t>
      </w:r>
    </w:p>
    <w:p w14:paraId="41194A29" w14:textId="77777777"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b w:val="0"/>
          <w:color w:val="000000" w:themeColor="text1"/>
          <w:lang w:eastAsia="it-IT"/>
        </w:rPr>
      </w:pP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Scultura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–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Dimensioni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max. cm 80hx60x60</w:t>
      </w:r>
    </w:p>
    <w:p w14:paraId="023EDF3D" w14:textId="77777777"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Computer Graphic -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Dimensioni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max. cm 70x100 o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su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supporto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digitale</w:t>
      </w:r>
      <w:proofErr w:type="spellEnd"/>
    </w:p>
    <w:p w14:paraId="4106E08E" w14:textId="77777777"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b w:val="0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Graphic novel – </w:t>
      </w:r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max 10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tavole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, max. cm 30x40</w:t>
      </w:r>
    </w:p>
    <w:p w14:paraId="3FE186AC" w14:textId="77777777"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b w:val="0"/>
          <w:color w:val="000000" w:themeColor="text1"/>
          <w:lang w:eastAsia="it-IT"/>
        </w:rPr>
      </w:pP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Fotografia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-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Dimensioni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max. cm 70x100 o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su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supporto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digitale</w:t>
      </w:r>
      <w:proofErr w:type="spellEnd"/>
    </w:p>
    <w:p w14:paraId="49F85238" w14:textId="77777777" w:rsidR="00DF4CF5" w:rsidRPr="00DF4CF5" w:rsidRDefault="00DF4CF5" w:rsidP="00DF4CF5">
      <w:pPr>
        <w:pStyle w:val="Titolo31"/>
        <w:numPr>
          <w:ilvl w:val="0"/>
          <w:numId w:val="14"/>
        </w:numPr>
        <w:spacing w:before="165"/>
        <w:rPr>
          <w:rFonts w:ascii="Century Gothic" w:hAnsi="Century Gothic" w:cs="Times New Roman"/>
          <w:color w:val="000000" w:themeColor="text1"/>
          <w:lang w:eastAsia="it-IT"/>
        </w:rPr>
      </w:pP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Sezione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Video</w:t>
      </w:r>
    </w:p>
    <w:p w14:paraId="08F72C2D" w14:textId="316EE27E"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b w:val="0"/>
          <w:color w:val="000000" w:themeColor="text1"/>
          <w:lang w:eastAsia="it-IT"/>
        </w:rPr>
      </w:pP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Filmati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, </w:t>
      </w: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documentari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, spot, clip, etc. –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Formato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AVI – MOV – MPG,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durata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max 10’</w:t>
      </w:r>
      <w:r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; le performance </w:t>
      </w:r>
      <w:proofErr w:type="spellStart"/>
      <w:r>
        <w:rPr>
          <w:rFonts w:ascii="Century Gothic" w:hAnsi="Century Gothic" w:cs="Times New Roman"/>
          <w:b w:val="0"/>
          <w:color w:val="000000" w:themeColor="text1"/>
          <w:lang w:eastAsia="it-IT"/>
        </w:rPr>
        <w:t>musicali</w:t>
      </w:r>
      <w:proofErr w:type="spellEnd"/>
      <w:r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con </w:t>
      </w:r>
      <w:proofErr w:type="spellStart"/>
      <w:r>
        <w:rPr>
          <w:rFonts w:ascii="Century Gothic" w:hAnsi="Century Gothic" w:cs="Times New Roman"/>
          <w:b w:val="0"/>
          <w:color w:val="000000" w:themeColor="text1"/>
          <w:lang w:eastAsia="it-IT"/>
        </w:rPr>
        <w:t>testi</w:t>
      </w:r>
      <w:proofErr w:type="spellEnd"/>
      <w:r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>
        <w:rPr>
          <w:rFonts w:ascii="Century Gothic" w:hAnsi="Century Gothic" w:cs="Times New Roman"/>
          <w:b w:val="0"/>
          <w:color w:val="000000" w:themeColor="text1"/>
          <w:lang w:eastAsia="it-IT"/>
        </w:rPr>
        <w:t>inediti</w:t>
      </w:r>
      <w:proofErr w:type="spellEnd"/>
      <w:r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>
        <w:rPr>
          <w:rFonts w:ascii="Century Gothic" w:hAnsi="Century Gothic" w:cs="Times New Roman"/>
          <w:b w:val="0"/>
          <w:color w:val="000000" w:themeColor="text1"/>
          <w:lang w:eastAsia="it-IT"/>
        </w:rPr>
        <w:t>potranno</w:t>
      </w:r>
      <w:proofErr w:type="spellEnd"/>
      <w:r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>
        <w:rPr>
          <w:rFonts w:ascii="Century Gothic" w:hAnsi="Century Gothic" w:cs="Times New Roman"/>
          <w:b w:val="0"/>
          <w:color w:val="000000" w:themeColor="text1"/>
          <w:lang w:eastAsia="it-IT"/>
        </w:rPr>
        <w:t>durare</w:t>
      </w:r>
      <w:proofErr w:type="spellEnd"/>
      <w:r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al Massimo 3</w:t>
      </w:r>
      <w:r w:rsidR="004B707B">
        <w:rPr>
          <w:rFonts w:ascii="Century Gothic" w:hAnsi="Century Gothic" w:cs="Times New Roman"/>
          <w:b w:val="0"/>
          <w:color w:val="000000" w:themeColor="text1"/>
          <w:lang w:eastAsia="it-IT"/>
        </w:rPr>
        <w:t>’</w:t>
      </w:r>
    </w:p>
    <w:p w14:paraId="30D7D55C" w14:textId="77777777"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b w:val="0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Pièce </w:t>
      </w:r>
      <w:proofErr w:type="spellStart"/>
      <w:r w:rsidRPr="00DF4CF5">
        <w:rPr>
          <w:rFonts w:ascii="Century Gothic" w:hAnsi="Century Gothic" w:cs="Times New Roman"/>
          <w:color w:val="000000" w:themeColor="text1"/>
          <w:lang w:eastAsia="it-IT"/>
        </w:rPr>
        <w:t>teatrale</w:t>
      </w:r>
      <w:proofErr w:type="spellEnd"/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–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si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dovrà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presentare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il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testo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e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una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breve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sintesi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delle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parti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più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significative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dell’opera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, </w:t>
      </w:r>
      <w:proofErr w:type="spellStart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durata</w:t>
      </w:r>
      <w:proofErr w:type="spellEnd"/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 xml:space="preserve"> max. 20’</w:t>
      </w:r>
    </w:p>
    <w:p w14:paraId="0D8B449E" w14:textId="77777777" w:rsidR="00DF4CF5" w:rsidRPr="00DF4CF5" w:rsidRDefault="00DF4CF5" w:rsidP="00DF4CF5">
      <w:pPr>
        <w:pStyle w:val="Titolo31"/>
        <w:spacing w:before="165"/>
        <w:ind w:left="709"/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</w:pPr>
    </w:p>
    <w:p w14:paraId="445B319A" w14:textId="77777777" w:rsidR="00A61049" w:rsidRDefault="00A61049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5 – Iscrizione e termine di presentazione degli elaborati </w:t>
      </w:r>
    </w:p>
    <w:p w14:paraId="798ACABE" w14:textId="77777777" w:rsidR="00A61049" w:rsidRPr="00973A85" w:rsidRDefault="00A61049" w:rsidP="00485FF6">
      <w:pPr>
        <w:shd w:val="clear" w:color="auto" w:fill="FFFFFF"/>
        <w:spacing w:after="150"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945785">
        <w:rPr>
          <w:rFonts w:ascii="Century Gothic" w:hAnsi="Century Gothic" w:cs="Times New Roman"/>
          <w:color w:val="000000" w:themeColor="text1"/>
          <w:lang w:eastAsia="it-IT"/>
        </w:rPr>
        <w:t>5.1</w:t>
      </w:r>
      <w:r>
        <w:rPr>
          <w:rFonts w:ascii="Century Gothic" w:hAnsi="Century Gothic" w:cs="Times New Roman"/>
          <w:b/>
          <w:color w:val="000000" w:themeColor="text1"/>
          <w:lang w:eastAsia="it-IT"/>
        </w:rPr>
        <w:t xml:space="preserve"> </w:t>
      </w:r>
      <w:r w:rsidRPr="00973A85">
        <w:rPr>
          <w:rFonts w:ascii="Century Gothic" w:hAnsi="Century Gothic"/>
          <w:color w:val="000000" w:themeColor="text1"/>
          <w:lang w:eastAsia="it-IT"/>
        </w:rPr>
        <w:t xml:space="preserve">Per partecipare al concorso, i docenti referenti </w:t>
      </w:r>
      <w:r w:rsidRPr="00973A85">
        <w:rPr>
          <w:rFonts w:ascii="Century Gothic" w:hAnsi="Century Gothic"/>
          <w:b/>
          <w:color w:val="000000" w:themeColor="text1"/>
          <w:lang w:eastAsia="it-IT"/>
        </w:rPr>
        <w:t xml:space="preserve">di ogni elaborato </w:t>
      </w:r>
      <w:r w:rsidRPr="00973A85">
        <w:rPr>
          <w:rFonts w:ascii="Century Gothic" w:hAnsi="Century Gothic"/>
          <w:color w:val="000000" w:themeColor="text1"/>
          <w:lang w:eastAsia="it-IT"/>
        </w:rPr>
        <w:t xml:space="preserve">dovranno compilare la </w:t>
      </w:r>
      <w:r w:rsidRPr="00973A85">
        <w:rPr>
          <w:rFonts w:ascii="Century Gothic" w:hAnsi="Century Gothic"/>
          <w:b/>
          <w:color w:val="000000" w:themeColor="text1"/>
          <w:lang w:eastAsia="it-IT"/>
        </w:rPr>
        <w:t>scheda di iscrizione in allegato (</w:t>
      </w:r>
      <w:proofErr w:type="spellStart"/>
      <w:r w:rsidRPr="00973A85">
        <w:rPr>
          <w:rFonts w:ascii="Century Gothic" w:hAnsi="Century Gothic"/>
          <w:b/>
          <w:color w:val="000000" w:themeColor="text1"/>
          <w:lang w:eastAsia="it-IT"/>
        </w:rPr>
        <w:t>All</w:t>
      </w:r>
      <w:proofErr w:type="spellEnd"/>
      <w:r w:rsidRPr="00973A85">
        <w:rPr>
          <w:rFonts w:ascii="Century Gothic" w:hAnsi="Century Gothic"/>
          <w:b/>
          <w:color w:val="000000" w:themeColor="text1"/>
          <w:lang w:eastAsia="it-IT"/>
        </w:rPr>
        <w:t>. A)</w:t>
      </w:r>
      <w:r w:rsidRPr="00973A85">
        <w:rPr>
          <w:rFonts w:ascii="Century Gothic" w:hAnsi="Century Gothic"/>
          <w:color w:val="000000" w:themeColor="text1"/>
          <w:lang w:eastAsia="it-IT"/>
        </w:rPr>
        <w:t xml:space="preserve">, che conterrà i riferimenti della scuola di appartenenza, del docente referente, dello studente e/o degli studenti del gruppo produttore dell’elaborato e l’indicazione della tipologia di elaborato che si vuole presentare. </w:t>
      </w:r>
    </w:p>
    <w:p w14:paraId="5C90C725" w14:textId="19B745A5" w:rsidR="00A61049" w:rsidRPr="00973A85" w:rsidRDefault="00A61049" w:rsidP="00485FF6">
      <w:pPr>
        <w:shd w:val="clear" w:color="auto" w:fill="FFFFFF"/>
        <w:spacing w:after="150"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973A85">
        <w:rPr>
          <w:rFonts w:ascii="Century Gothic" w:hAnsi="Century Gothic"/>
          <w:color w:val="000000" w:themeColor="text1"/>
          <w:lang w:eastAsia="it-IT"/>
        </w:rPr>
        <w:t xml:space="preserve">5.2 </w:t>
      </w:r>
      <w:r w:rsidR="004B707B" w:rsidRPr="004B707B">
        <w:rPr>
          <w:rFonts w:ascii="Century Gothic" w:hAnsi="Century Gothic"/>
          <w:color w:val="000000" w:themeColor="text1"/>
          <w:lang w:eastAsia="it-IT"/>
        </w:rPr>
        <w:t>Gli elaborati, accompagnati dalla scheda posta in allegato (</w:t>
      </w:r>
      <w:proofErr w:type="spellStart"/>
      <w:r w:rsidR="004B707B" w:rsidRPr="004B707B">
        <w:rPr>
          <w:rFonts w:ascii="Century Gothic" w:hAnsi="Century Gothic"/>
          <w:color w:val="000000" w:themeColor="text1"/>
          <w:lang w:eastAsia="it-IT"/>
        </w:rPr>
        <w:t>All.A</w:t>
      </w:r>
      <w:proofErr w:type="spellEnd"/>
      <w:r w:rsidR="004B707B" w:rsidRPr="004B707B">
        <w:rPr>
          <w:rFonts w:ascii="Century Gothic" w:hAnsi="Century Gothic"/>
          <w:color w:val="000000" w:themeColor="text1"/>
          <w:lang w:eastAsia="it-IT"/>
        </w:rPr>
        <w:t>), esplicativa del lavoro e contenente i dati anagrafici dei partecipanti e i dati della scuola di appartenenza, dovranno essere inviati</w:t>
      </w:r>
      <w:r w:rsidRPr="00973A85">
        <w:rPr>
          <w:rFonts w:ascii="Century Gothic" w:hAnsi="Century Gothic"/>
          <w:color w:val="000000" w:themeColor="text1"/>
          <w:lang w:eastAsia="it-IT"/>
        </w:rPr>
        <w:t xml:space="preserve"> a mezzo PEC all’indirizzo </w:t>
      </w:r>
      <w:hyperlink r:id="rId7" w:history="1">
        <w:r w:rsidR="00A0596A">
          <w:rPr>
            <w:rStyle w:val="Collegamentoipertestuale"/>
            <w:rFonts w:ascii="Century Gothic" w:hAnsi="Century Gothic" w:cs="Times New Roman"/>
            <w:lang w:eastAsia="it-IT"/>
          </w:rPr>
          <w:t>ids@postacert.eu</w:t>
        </w:r>
      </w:hyperlink>
      <w:r w:rsidRPr="00973A85">
        <w:rPr>
          <w:rFonts w:ascii="Century Gothic" w:hAnsi="Century Gothic"/>
          <w:color w:val="000000" w:themeColor="text1"/>
          <w:lang w:eastAsia="it-IT"/>
        </w:rPr>
        <w:t xml:space="preserve"> entro </w:t>
      </w:r>
      <w:r w:rsidR="00973A85" w:rsidRPr="00973A85">
        <w:rPr>
          <w:rFonts w:ascii="Century Gothic" w:hAnsi="Century Gothic"/>
          <w:color w:val="000000" w:themeColor="text1"/>
          <w:lang w:eastAsia="it-IT"/>
        </w:rPr>
        <w:t xml:space="preserve">e non </w:t>
      </w:r>
      <w:r w:rsidR="004B707B">
        <w:rPr>
          <w:rFonts w:ascii="Century Gothic" w:hAnsi="Century Gothic"/>
          <w:color w:val="000000" w:themeColor="text1"/>
          <w:lang w:eastAsia="it-IT"/>
        </w:rPr>
        <w:t xml:space="preserve">il </w:t>
      </w:r>
      <w:r w:rsidR="004B707B" w:rsidRPr="004B707B">
        <w:rPr>
          <w:rFonts w:ascii="Century Gothic" w:hAnsi="Century Gothic"/>
          <w:color w:val="000000" w:themeColor="text1"/>
          <w:u w:val="single"/>
          <w:lang w:eastAsia="it-IT"/>
        </w:rPr>
        <w:t>15 novembre 2019</w:t>
      </w:r>
      <w:r w:rsidRPr="00973A85">
        <w:rPr>
          <w:rFonts w:ascii="Century Gothic" w:hAnsi="Century Gothic"/>
          <w:color w:val="000000" w:themeColor="text1"/>
          <w:lang w:eastAsia="it-IT"/>
        </w:rPr>
        <w:t xml:space="preserve"> indicando nell’oggetto: “Partecipazione al concorso </w:t>
      </w:r>
      <w:r w:rsidR="00945785">
        <w:rPr>
          <w:rFonts w:ascii="Century Gothic" w:hAnsi="Century Gothic"/>
          <w:color w:val="000000" w:themeColor="text1"/>
          <w:lang w:eastAsia="it-IT"/>
        </w:rPr>
        <w:t xml:space="preserve">CAMBIA-MENTI. </w:t>
      </w:r>
      <w:r w:rsidR="00945785" w:rsidRPr="00487447">
        <w:rPr>
          <w:rFonts w:ascii="Century Gothic" w:hAnsi="Century Gothic"/>
          <w:i/>
          <w:color w:val="000000" w:themeColor="text1"/>
          <w:lang w:eastAsia="it-IT"/>
        </w:rPr>
        <w:t xml:space="preserve">Upgrade Ur </w:t>
      </w:r>
      <w:proofErr w:type="spellStart"/>
      <w:r w:rsidR="00945785" w:rsidRPr="00487447">
        <w:rPr>
          <w:rFonts w:ascii="Century Gothic" w:hAnsi="Century Gothic"/>
          <w:i/>
          <w:color w:val="000000" w:themeColor="text1"/>
          <w:lang w:eastAsia="it-IT"/>
        </w:rPr>
        <w:t>mind</w:t>
      </w:r>
      <w:proofErr w:type="spellEnd"/>
      <w:r w:rsidRPr="00973A85">
        <w:rPr>
          <w:rFonts w:ascii="Century Gothic" w:hAnsi="Century Gothic"/>
          <w:color w:val="000000" w:themeColor="text1"/>
          <w:lang w:eastAsia="it-IT"/>
        </w:rPr>
        <w:t>”</w:t>
      </w:r>
      <w:r w:rsidR="00973A85" w:rsidRPr="00973A85">
        <w:rPr>
          <w:rFonts w:ascii="Century Gothic" w:hAnsi="Century Gothic"/>
          <w:color w:val="000000" w:themeColor="text1"/>
          <w:lang w:eastAsia="it-IT"/>
        </w:rPr>
        <w:t>.</w:t>
      </w:r>
    </w:p>
    <w:p w14:paraId="3934B47A" w14:textId="77777777" w:rsidR="00A61049" w:rsidRPr="00973A85" w:rsidRDefault="00973A85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973A85">
        <w:rPr>
          <w:rFonts w:ascii="Century Gothic" w:hAnsi="Century Gothic" w:cs="Times New Roman"/>
          <w:color w:val="000000" w:themeColor="text1"/>
          <w:lang w:eastAsia="it-IT"/>
        </w:rPr>
        <w:t>5</w:t>
      </w:r>
      <w:r w:rsidR="00A61049" w:rsidRPr="00973A85">
        <w:rPr>
          <w:rFonts w:ascii="Century Gothic" w:hAnsi="Century Gothic" w:cs="Times New Roman"/>
          <w:color w:val="000000" w:themeColor="text1"/>
          <w:lang w:eastAsia="it-IT"/>
        </w:rPr>
        <w:t>.3 Ciascun istituto potrà inviare un solo elaborato per ogni tipologia. Se l’istituto decide di competere presentando più tipologie, dovrà formare gruppi distinti per ciascuna: ogni singolo/gruppo potrà competere per una sola tipologia di elaborato.  Ogni elaborato avrà bisogno della sua scheda di iscrizione. Gli elaborati presentati dovranno essere originali e non dovranno aver partecipato ad altri contest.</w:t>
      </w:r>
    </w:p>
    <w:p w14:paraId="45C00659" w14:textId="77777777" w:rsidR="00E77394" w:rsidRDefault="00973A85" w:rsidP="00485FF6">
      <w:pPr>
        <w:pStyle w:val="Default"/>
        <w:spacing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973A85">
        <w:rPr>
          <w:rFonts w:ascii="Century Gothic" w:hAnsi="Century Gothic"/>
          <w:color w:val="000000" w:themeColor="text1"/>
          <w:lang w:eastAsia="it-IT"/>
        </w:rPr>
        <w:t>5</w:t>
      </w:r>
      <w:r w:rsidR="00A61049" w:rsidRPr="00973A85">
        <w:rPr>
          <w:rFonts w:ascii="Century Gothic" w:hAnsi="Century Gothic"/>
          <w:color w:val="000000" w:themeColor="text1"/>
          <w:lang w:eastAsia="it-IT"/>
        </w:rPr>
        <w:t>.5 In caso negli elaborati compaiano immagini di ragazzi minorenni, è necessaria l'autorizzazione da parte di un genitore o di chi ne fa le veci.</w:t>
      </w:r>
    </w:p>
    <w:p w14:paraId="56EFA66B" w14:textId="77777777" w:rsidR="00E77394" w:rsidRDefault="00E77394" w:rsidP="00485FF6">
      <w:pPr>
        <w:pStyle w:val="Default"/>
        <w:spacing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</w:p>
    <w:p w14:paraId="67744E24" w14:textId="72C050FB" w:rsidR="00A61049" w:rsidRPr="00973A85" w:rsidRDefault="00973A85" w:rsidP="00485FF6">
      <w:pPr>
        <w:pStyle w:val="Default"/>
        <w:spacing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973A85">
        <w:rPr>
          <w:rFonts w:ascii="Century Gothic" w:hAnsi="Century Gothic"/>
          <w:color w:val="000000" w:themeColor="text1"/>
          <w:lang w:eastAsia="it-IT"/>
        </w:rPr>
        <w:t>5</w:t>
      </w:r>
      <w:r w:rsidR="00A61049" w:rsidRPr="00973A85">
        <w:rPr>
          <w:rFonts w:ascii="Century Gothic" w:hAnsi="Century Gothic"/>
          <w:color w:val="000000" w:themeColor="text1"/>
          <w:lang w:eastAsia="it-IT"/>
        </w:rPr>
        <w:t>.6 Non saranno considerate valide le domande di partecipazione compilate con modalità diverse da quelle indicate.</w:t>
      </w:r>
    </w:p>
    <w:p w14:paraId="7324DEED" w14:textId="5B7A9C3D" w:rsidR="00A70043" w:rsidRPr="00973A85" w:rsidRDefault="00A70043" w:rsidP="00485FF6">
      <w:pPr>
        <w:spacing w:line="276" w:lineRule="auto"/>
        <w:rPr>
          <w:rFonts w:ascii="Century Gothic" w:hAnsi="Century Gothic" w:cs="Times New Roman"/>
          <w:color w:val="000000" w:themeColor="text1"/>
          <w:lang w:eastAsia="it-IT"/>
        </w:rPr>
      </w:pPr>
    </w:p>
    <w:p w14:paraId="6889274D" w14:textId="77777777" w:rsidR="00A70043" w:rsidRDefault="00973A85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973A85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6 – Comitato di Valutazione </w:t>
      </w:r>
    </w:p>
    <w:p w14:paraId="08BCCA77" w14:textId="4D45666A" w:rsidR="00E77394" w:rsidRPr="00050B7E" w:rsidRDefault="00050B7E" w:rsidP="00485FF6">
      <w:pPr>
        <w:pStyle w:val="Default"/>
        <w:spacing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050B7E">
        <w:rPr>
          <w:rFonts w:ascii="Century Gothic" w:hAnsi="Century Gothic"/>
          <w:color w:val="000000" w:themeColor="text1"/>
          <w:lang w:eastAsia="it-IT"/>
        </w:rPr>
        <w:t xml:space="preserve">I lavori saranno esaminati da un Comitato di valutazione composto da esperti di divulgazione dei temi legati alla sostenibilità </w:t>
      </w:r>
      <w:r w:rsidR="00E77394" w:rsidRPr="00050B7E">
        <w:rPr>
          <w:rFonts w:ascii="Century Gothic" w:hAnsi="Century Gothic"/>
          <w:color w:val="000000" w:themeColor="text1"/>
          <w:lang w:eastAsia="it-IT"/>
        </w:rPr>
        <w:t>che individuerà con proprio giudizio</w:t>
      </w:r>
      <w:r w:rsidRPr="00050B7E">
        <w:rPr>
          <w:rFonts w:ascii="Century Gothic" w:hAnsi="Century Gothic"/>
          <w:color w:val="000000" w:themeColor="text1"/>
          <w:lang w:eastAsia="it-IT"/>
        </w:rPr>
        <w:t xml:space="preserve"> gli elaborati</w:t>
      </w:r>
      <w:r w:rsidR="00E77394" w:rsidRPr="00050B7E">
        <w:rPr>
          <w:rFonts w:ascii="Century Gothic" w:hAnsi="Century Gothic"/>
          <w:color w:val="000000" w:themeColor="text1"/>
          <w:lang w:eastAsia="it-IT"/>
        </w:rPr>
        <w:t xml:space="preserve"> </w:t>
      </w:r>
      <w:r w:rsidRPr="00050B7E">
        <w:rPr>
          <w:rFonts w:ascii="Century Gothic" w:hAnsi="Century Gothic"/>
          <w:color w:val="000000" w:themeColor="text1"/>
          <w:lang w:eastAsia="it-IT"/>
        </w:rPr>
        <w:t xml:space="preserve">vincitori che saranno invitati a partecipare all’evento finale di Isola della Sostenibilità. </w:t>
      </w:r>
      <w:r w:rsidR="00E77394" w:rsidRPr="00050B7E">
        <w:rPr>
          <w:rFonts w:ascii="Century Gothic" w:hAnsi="Century Gothic"/>
          <w:color w:val="000000" w:themeColor="text1"/>
          <w:lang w:eastAsia="it-IT"/>
        </w:rPr>
        <w:t xml:space="preserve"> </w:t>
      </w:r>
    </w:p>
    <w:p w14:paraId="6DB81908" w14:textId="416F2190" w:rsidR="00A70043" w:rsidRPr="00973A85" w:rsidRDefault="00E77394" w:rsidP="00485FF6">
      <w:pPr>
        <w:pStyle w:val="Default"/>
        <w:spacing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050B7E">
        <w:rPr>
          <w:rFonts w:ascii="Century Gothic" w:hAnsi="Century Gothic"/>
          <w:color w:val="000000" w:themeColor="text1"/>
          <w:lang w:eastAsia="it-IT"/>
        </w:rPr>
        <w:t>Il giudizio del Comitato sarà libero, indipendente e inappellabile. Le procedure per la selezione e le motivazioni espresse dal Comitato sono insindacabili e non pubblicabili.</w:t>
      </w:r>
      <w:r w:rsidRPr="00E77394">
        <w:rPr>
          <w:rFonts w:ascii="Century Gothic" w:hAnsi="Century Gothic"/>
          <w:color w:val="000000" w:themeColor="text1"/>
          <w:lang w:eastAsia="it-IT"/>
        </w:rPr>
        <w:t xml:space="preserve"> </w:t>
      </w:r>
    </w:p>
    <w:p w14:paraId="137BE137" w14:textId="7180DA03" w:rsidR="00AD16D1" w:rsidRPr="006826D4" w:rsidRDefault="001255DC" w:rsidP="00485FF6">
      <w:pPr>
        <w:spacing w:line="276" w:lineRule="auto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</w:p>
    <w:p w14:paraId="227A4966" w14:textId="22860587" w:rsidR="001255DC" w:rsidRDefault="001255DC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1255DC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7 – Valutazione </w:t>
      </w:r>
    </w:p>
    <w:p w14:paraId="0A8ED8D9" w14:textId="77777777" w:rsidR="001255DC" w:rsidRDefault="001255DC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74584730" w14:textId="77777777" w:rsidR="001255DC" w:rsidRPr="001255DC" w:rsidRDefault="001255DC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1255DC">
        <w:rPr>
          <w:rFonts w:ascii="Century Gothic" w:hAnsi="Century Gothic" w:cs="Times New Roman"/>
          <w:color w:val="000000" w:themeColor="text1"/>
          <w:lang w:eastAsia="it-IT"/>
        </w:rPr>
        <w:t xml:space="preserve">Il Comitato di valutazione, composto da esperti di divulgazione dei temi legati alla sostenibilità, giudicherà gli elaborati finalisti sulla base dei seguenti criteri: </w:t>
      </w:r>
    </w:p>
    <w:p w14:paraId="046089EE" w14:textId="77777777" w:rsidR="004B707B" w:rsidRPr="004B707B" w:rsidRDefault="004B707B" w:rsidP="004B707B">
      <w:pPr>
        <w:pStyle w:val="Corpotesto"/>
        <w:numPr>
          <w:ilvl w:val="0"/>
          <w:numId w:val="15"/>
        </w:numPr>
        <w:spacing w:before="187"/>
        <w:ind w:left="833" w:right="108" w:hanging="357"/>
        <w:jc w:val="both"/>
        <w:rPr>
          <w:rFonts w:ascii="Century Gothic" w:eastAsiaTheme="minorHAnsi" w:hAnsi="Century Gothic" w:cs="Times New Roman"/>
          <w:color w:val="000000" w:themeColor="text1"/>
          <w:lang w:val="it-IT" w:eastAsia="it-IT"/>
        </w:rPr>
      </w:pPr>
      <w:r w:rsidRPr="004B707B">
        <w:rPr>
          <w:rFonts w:ascii="Century Gothic" w:eastAsiaTheme="minorHAnsi" w:hAnsi="Century Gothic" w:cs="Times New Roman"/>
          <w:color w:val="000000" w:themeColor="text1"/>
          <w:lang w:val="it-IT" w:eastAsia="it-IT"/>
        </w:rPr>
        <w:t>Comunicazione efficace: 25 punti</w:t>
      </w:r>
    </w:p>
    <w:p w14:paraId="06982EDB" w14:textId="77777777" w:rsidR="004B707B" w:rsidRPr="004B707B" w:rsidRDefault="004B707B" w:rsidP="004B707B">
      <w:pPr>
        <w:pStyle w:val="Corpotesto"/>
        <w:numPr>
          <w:ilvl w:val="0"/>
          <w:numId w:val="15"/>
        </w:numPr>
        <w:spacing w:before="187"/>
        <w:ind w:left="833" w:right="108" w:hanging="357"/>
        <w:jc w:val="both"/>
        <w:rPr>
          <w:rFonts w:ascii="Century Gothic" w:eastAsiaTheme="minorHAnsi" w:hAnsi="Century Gothic" w:cs="Times New Roman"/>
          <w:color w:val="000000" w:themeColor="text1"/>
          <w:lang w:val="it-IT" w:eastAsia="it-IT"/>
        </w:rPr>
      </w:pPr>
      <w:r w:rsidRPr="004B707B">
        <w:rPr>
          <w:rFonts w:ascii="Century Gothic" w:eastAsiaTheme="minorHAnsi" w:hAnsi="Century Gothic" w:cs="Times New Roman"/>
          <w:color w:val="000000" w:themeColor="text1"/>
          <w:lang w:val="it-IT" w:eastAsia="it-IT"/>
        </w:rPr>
        <w:t>Valore educativo: 35 punti</w:t>
      </w:r>
    </w:p>
    <w:p w14:paraId="174A2E4D" w14:textId="77777777" w:rsidR="004B707B" w:rsidRPr="004B707B" w:rsidRDefault="004B707B" w:rsidP="004B707B">
      <w:pPr>
        <w:pStyle w:val="Corpotesto"/>
        <w:numPr>
          <w:ilvl w:val="0"/>
          <w:numId w:val="15"/>
        </w:numPr>
        <w:spacing w:before="187"/>
        <w:ind w:left="833" w:right="108" w:hanging="357"/>
        <w:jc w:val="both"/>
        <w:rPr>
          <w:rFonts w:ascii="Century Gothic" w:eastAsiaTheme="minorHAnsi" w:hAnsi="Century Gothic" w:cs="Times New Roman"/>
          <w:color w:val="000000" w:themeColor="text1"/>
          <w:lang w:val="it-IT" w:eastAsia="it-IT"/>
        </w:rPr>
      </w:pPr>
      <w:r w:rsidRPr="004B707B">
        <w:rPr>
          <w:rFonts w:ascii="Century Gothic" w:eastAsiaTheme="minorHAnsi" w:hAnsi="Century Gothic" w:cs="Times New Roman"/>
          <w:color w:val="000000" w:themeColor="text1"/>
          <w:lang w:val="it-IT" w:eastAsia="it-IT"/>
        </w:rPr>
        <w:lastRenderedPageBreak/>
        <w:t>Correttezza dei contenuti: 25 punti</w:t>
      </w:r>
    </w:p>
    <w:p w14:paraId="13DEEFEE" w14:textId="77777777" w:rsidR="004B707B" w:rsidRPr="004B707B" w:rsidRDefault="004B707B" w:rsidP="004B707B">
      <w:pPr>
        <w:pStyle w:val="Corpotesto"/>
        <w:numPr>
          <w:ilvl w:val="0"/>
          <w:numId w:val="15"/>
        </w:numPr>
        <w:spacing w:before="187"/>
        <w:ind w:left="833" w:right="108" w:hanging="357"/>
        <w:jc w:val="both"/>
        <w:rPr>
          <w:rFonts w:ascii="Century Gothic" w:eastAsiaTheme="minorHAnsi" w:hAnsi="Century Gothic" w:cs="Times New Roman"/>
          <w:color w:val="000000" w:themeColor="text1"/>
          <w:lang w:val="it-IT" w:eastAsia="it-IT"/>
        </w:rPr>
      </w:pPr>
      <w:r w:rsidRPr="004B707B">
        <w:rPr>
          <w:rFonts w:ascii="Century Gothic" w:eastAsiaTheme="minorHAnsi" w:hAnsi="Century Gothic" w:cs="Times New Roman"/>
          <w:color w:val="000000" w:themeColor="text1"/>
          <w:lang w:val="it-IT" w:eastAsia="it-IT"/>
        </w:rPr>
        <w:t>Originalità e creatività: 15 punti</w:t>
      </w:r>
    </w:p>
    <w:p w14:paraId="6AA73A86" w14:textId="77777777" w:rsidR="004B707B" w:rsidRPr="00C11582" w:rsidRDefault="004B707B" w:rsidP="004B707B">
      <w:pPr>
        <w:pStyle w:val="Corpotesto"/>
        <w:spacing w:before="187"/>
        <w:ind w:right="108"/>
        <w:jc w:val="both"/>
        <w:rPr>
          <w:sz w:val="22"/>
          <w:lang w:val="it-IT"/>
        </w:rPr>
      </w:pPr>
    </w:p>
    <w:p w14:paraId="2CDE9772" w14:textId="545DF17C" w:rsidR="001255DC" w:rsidRDefault="001255DC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1255DC">
        <w:rPr>
          <w:rFonts w:ascii="Century Gothic" w:hAnsi="Century Gothic" w:cs="Times New Roman"/>
          <w:color w:val="000000" w:themeColor="text1"/>
          <w:lang w:eastAsia="it-IT"/>
        </w:rPr>
        <w:t>I</w:t>
      </w:r>
      <w:r w:rsidR="00945785">
        <w:rPr>
          <w:rFonts w:ascii="Century Gothic" w:hAnsi="Century Gothic" w:cs="Times New Roman"/>
          <w:color w:val="000000" w:themeColor="text1"/>
          <w:lang w:eastAsia="it-IT"/>
        </w:rPr>
        <w:t xml:space="preserve">l giudizio tecnico decreterà 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 xml:space="preserve">un 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 xml:space="preserve">vincitore per </w:t>
      </w:r>
      <w:r w:rsidR="004B707B">
        <w:rPr>
          <w:rFonts w:ascii="Century Gothic" w:hAnsi="Century Gothic" w:cs="Times New Roman"/>
          <w:color w:val="000000" w:themeColor="text1"/>
          <w:lang w:eastAsia="it-IT"/>
        </w:rPr>
        <w:t>ciascuna sezione di cui all’art. 4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>per un punteggio massimo di 100 punti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>.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</w:p>
    <w:p w14:paraId="68B6B0B6" w14:textId="43A6638A" w:rsidR="001255DC" w:rsidRPr="001255DC" w:rsidRDefault="001255DC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1255DC">
        <w:rPr>
          <w:rFonts w:ascii="Century Gothic" w:hAnsi="Century Gothic" w:cs="Times New Roman"/>
          <w:b/>
          <w:color w:val="000000" w:themeColor="text1"/>
          <w:lang w:eastAsia="it-IT"/>
        </w:rPr>
        <w:t>Art. 8 – Proclamazione e premiazione dei vincitori</w:t>
      </w:r>
    </w:p>
    <w:p w14:paraId="6F99E011" w14:textId="474F645E" w:rsidR="001255DC" w:rsidRDefault="00DF5E9B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DF5E9B">
        <w:rPr>
          <w:rFonts w:ascii="Century Gothic" w:hAnsi="Century Gothic" w:cs="Times New Roman"/>
          <w:color w:val="000000" w:themeColor="text1"/>
          <w:lang w:eastAsia="it-IT"/>
        </w:rPr>
        <w:t xml:space="preserve">Sono candidati ai premi finali le migliori opere che avranno affrontato in maniera originale, creativa e significativa il tema oggetto del bando. Le opere migliori saranno premiate 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 xml:space="preserve">all’evento “Isola della Sostenibilità” 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 xml:space="preserve">a Roma 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 xml:space="preserve">il </w:t>
      </w:r>
      <w:r w:rsidR="00D272CF">
        <w:rPr>
          <w:rFonts w:ascii="Century Gothic" w:hAnsi="Century Gothic" w:cs="Times New Roman"/>
          <w:color w:val="000000" w:themeColor="text1"/>
          <w:lang w:eastAsia="it-IT"/>
        </w:rPr>
        <w:t xml:space="preserve">7 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>dicembre 201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>9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 xml:space="preserve"> presso il 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>Mattatoio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 xml:space="preserve"> di Testaccio per la presentazione del proprio elaborato. In tale occasione avverrà la proclamazione e premiazione dei 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tre 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 xml:space="preserve">vincitori. </w:t>
      </w:r>
    </w:p>
    <w:p w14:paraId="6557624D" w14:textId="00E3F4EA" w:rsidR="00D6720B" w:rsidRDefault="00D6720B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>Gli Istituti scolastici convocati alla fase finale del Concorso, ovvero alla presentazione dei propri elaborati</w:t>
      </w:r>
      <w:r w:rsidR="00047C15">
        <w:rPr>
          <w:rFonts w:ascii="Century Gothic" w:hAnsi="Century Gothic" w:cs="Times New Roman"/>
          <w:color w:val="000000" w:themeColor="text1"/>
          <w:lang w:eastAsia="it-IT"/>
        </w:rPr>
        <w:t xml:space="preserve"> durante l’evento Isola della Sostenibilità, avranno 3 giorni di tempo dal ricevimento della convocazione per comunicare la conferma o la rinuncia alla partecipazione, inviando una e-mail all’indirizzo </w:t>
      </w:r>
      <w:hyperlink r:id="rId8" w:history="1">
        <w:r w:rsidR="00A0596A">
          <w:rPr>
            <w:rStyle w:val="Collegamentoipertestuale"/>
            <w:rFonts w:ascii="Century Gothic" w:hAnsi="Century Gothic" w:cs="Times New Roman"/>
            <w:lang w:eastAsia="it-IT"/>
          </w:rPr>
          <w:t>ids@postacert.eu</w:t>
        </w:r>
      </w:hyperlink>
      <w:r w:rsidR="00047C15">
        <w:rPr>
          <w:rFonts w:ascii="Century Gothic" w:hAnsi="Century Gothic" w:cs="Times New Roman"/>
          <w:color w:val="000000" w:themeColor="text1"/>
          <w:lang w:eastAsia="it-IT"/>
        </w:rPr>
        <w:t xml:space="preserve">. </w:t>
      </w:r>
    </w:p>
    <w:p w14:paraId="2521B747" w14:textId="139030CF" w:rsidR="001255DC" w:rsidRPr="007567BF" w:rsidRDefault="00047C15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7567BF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9 – Premi </w:t>
      </w:r>
    </w:p>
    <w:p w14:paraId="1DAD41DA" w14:textId="77777777" w:rsidR="00047C15" w:rsidRDefault="00047C15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0BBE2368" w14:textId="2AC51607" w:rsidR="00047C15" w:rsidRDefault="00047C15" w:rsidP="00485FF6">
      <w:pPr>
        <w:shd w:val="clear" w:color="auto" w:fill="FFFFFF"/>
        <w:spacing w:after="120" w:line="276" w:lineRule="auto"/>
        <w:jc w:val="both"/>
        <w:outlineLvl w:val="1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Tutti i premi sono intesi a</w:t>
      </w:r>
      <w:r w:rsidR="005E6420">
        <w:rPr>
          <w:rFonts w:ascii="Century Gothic" w:hAnsi="Century Gothic" w:cs="Times New Roman"/>
          <w:color w:val="000000" w:themeColor="text1"/>
          <w:lang w:eastAsia="it-IT"/>
        </w:rPr>
        <w:t>ll’Istituto e consisteranno in a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>ttrezzatura tecnica e didattica.</w:t>
      </w:r>
    </w:p>
    <w:p w14:paraId="291DB867" w14:textId="083AB122" w:rsidR="00DF5E9B" w:rsidRPr="00047C15" w:rsidRDefault="00DF5E9B" w:rsidP="00485FF6">
      <w:pPr>
        <w:shd w:val="clear" w:color="auto" w:fill="FFFFFF"/>
        <w:spacing w:after="120" w:line="276" w:lineRule="auto"/>
        <w:jc w:val="both"/>
        <w:outlineLvl w:val="1"/>
        <w:rPr>
          <w:rFonts w:ascii="Century Gothic" w:hAnsi="Century Gothic" w:cs="Times New Roman"/>
          <w:color w:val="000000" w:themeColor="text1"/>
          <w:lang w:eastAsia="it-IT"/>
        </w:rPr>
      </w:pPr>
      <w:r w:rsidRPr="00240AAA">
        <w:rPr>
          <w:rFonts w:ascii="Century Gothic" w:hAnsi="Century Gothic" w:cs="Times New Roman"/>
          <w:color w:val="000000" w:themeColor="text1"/>
          <w:lang w:eastAsia="it-IT"/>
        </w:rPr>
        <w:t>Agli Istituti scolastici proponenti le migliori opere sarà assegnata una somma variabile – in base al giudizio della giuria - per un valore complessivo pari a   € 3.000,00 Euro, Iva inclusa (al lordo delle eventuali ritenute fiscali).</w:t>
      </w:r>
      <w:r w:rsidRPr="00DF5E9B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</w:p>
    <w:p w14:paraId="5D3F00BE" w14:textId="77777777" w:rsidR="00660D89" w:rsidRDefault="00047C15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Ai sensi del DPR 430 del 26/10/2001, art. 6, </w:t>
      </w:r>
      <w:proofErr w:type="spellStart"/>
      <w:r w:rsidRPr="00047C15">
        <w:rPr>
          <w:rFonts w:ascii="Century Gothic" w:hAnsi="Century Gothic" w:cs="Times New Roman"/>
          <w:color w:val="000000" w:themeColor="text1"/>
          <w:lang w:eastAsia="it-IT"/>
        </w:rPr>
        <w:t>lett</w:t>
      </w:r>
      <w:proofErr w:type="spellEnd"/>
      <w:r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. a, il presente concorso non è considerato "concorso a premi". I premi assegnati rientrano tra i cosiddetti "premi alla cultura" i quali non vanno assoggettati al regime della ritenuta alla fonte (si veda Risoluzione del 28/10/1976 </w:t>
      </w:r>
      <w:proofErr w:type="spellStart"/>
      <w:r w:rsidRPr="00047C15">
        <w:rPr>
          <w:rFonts w:ascii="Century Gothic" w:hAnsi="Century Gothic" w:cs="Times New Roman"/>
          <w:color w:val="000000" w:themeColor="text1"/>
          <w:lang w:eastAsia="it-IT"/>
        </w:rPr>
        <w:t>prot</w:t>
      </w:r>
      <w:proofErr w:type="spellEnd"/>
      <w:r w:rsidRPr="00047C15">
        <w:rPr>
          <w:rFonts w:ascii="Century Gothic" w:hAnsi="Century Gothic" w:cs="Times New Roman"/>
          <w:color w:val="000000" w:themeColor="text1"/>
          <w:lang w:eastAsia="it-IT"/>
        </w:rPr>
        <w:t>. 1251 Ministero delle Finanze - Imposte Dirette).</w:t>
      </w:r>
    </w:p>
    <w:p w14:paraId="6E6C81F7" w14:textId="103BC6AC" w:rsidR="00047C15" w:rsidRPr="005E6420" w:rsidRDefault="00047C15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10 – Proprietà intellettuale e diritti </w:t>
      </w:r>
    </w:p>
    <w:p w14:paraId="174C5E01" w14:textId="3973983D" w:rsidR="00047C15" w:rsidRPr="00047C15" w:rsidRDefault="00286D26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>10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.1 La partecipazione al 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>concorso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 implica la cessione dei diritti di utilizzo e di privativa a Isola della Sostenibilità per qualsiasi finalità promozionale online e offline, inclusi eventi, fiere e convegni. Più in particolare la cessione dei diritti di utilizzo e di privativa comporta l' autorizzazione all'utilizzo del materiale audiovisivo prodotto ed implica la concessione di una licenza d'uso, temporalmente illimitata del materiale prodotto ed è comprensiva, a titolo meramente esemplificativo, dei seguenti diritti e facoltà: diritto di pubblicazione, diritto di riproduzione con e su qualsiasi supporto audiovisivo, diritto di trascrizione, montaggio, adattamento, elaborazione e/o riduzione, diritto di comunicazione e distribuzione al pubblico ovvero in ambiti ed ambienti aperti al 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lastRenderedPageBreak/>
        <w:t>pubblico senza fine di lucro, diritto di pubblicazione in formato elettronico tramite la rete pubblica, le intranet istituzionali ed i social network.</w:t>
      </w:r>
    </w:p>
    <w:p w14:paraId="14A1574F" w14:textId="0EC4462E" w:rsidR="00047C15" w:rsidRPr="00047C15" w:rsidRDefault="00286D26" w:rsidP="00485FF6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>10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>.2 I partecipanti al C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>oncorso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 garantiscono ora per allora che:</w:t>
      </w:r>
    </w:p>
    <w:p w14:paraId="0C9F29F9" w14:textId="77777777" w:rsidR="00047C15" w:rsidRPr="00047C15" w:rsidRDefault="00047C15" w:rsidP="00485FF6">
      <w:pPr>
        <w:pStyle w:val="Paragrafoelenco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gli elaborati saranno originali e liberi da copyright ovvero utilizzeranno materiali, immagini e suoni per i quali si siano acquisiti i diritti di privativa e di sfruttamento editoriale, manlevando ora per allora Isola della Sostenibilità da qualsiasi rivendicazione avanzata da terzi;</w:t>
      </w:r>
    </w:p>
    <w:p w14:paraId="5119F8BE" w14:textId="77777777" w:rsidR="00047C15" w:rsidRPr="00047C15" w:rsidRDefault="00047C15" w:rsidP="00485FF6">
      <w:pPr>
        <w:pStyle w:val="Paragrafoelenco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gli elaborati non includeranno alcun elemento sonoro o visivo che abbia natura pubblicitaria, secondo le norme vigenti, o comunque illecito in base alle norme vigenti;</w:t>
      </w:r>
    </w:p>
    <w:p w14:paraId="6C686F35" w14:textId="77777777" w:rsidR="00047C15" w:rsidRPr="00047C15" w:rsidRDefault="00047C15" w:rsidP="00485FF6">
      <w:pPr>
        <w:pStyle w:val="Paragrafoelenco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le persone fisiche eventualmente rappresentate e/o ritratte e/o intervistate dovranno concedere il diritto di sfruttamento della propria immagine a titolo gratuito, assumendo che viene garantito ora per allora da Isola della Sostenibilità che l'utilizzo dei diritti di immagine non comporterà pregiudizio o nocumento all'onore, alla reputazione e al decoro della persona fisica ritratta;</w:t>
      </w:r>
    </w:p>
    <w:p w14:paraId="7D7F2A74" w14:textId="11B3C652" w:rsidR="00047C15" w:rsidRPr="00047C15" w:rsidRDefault="00047C15" w:rsidP="00485FF6">
      <w:pPr>
        <w:pStyle w:val="Paragrafoelenco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per le persone fisiche di minore età eventualmente rappresentate e/o ritratte e/o intervistate si provvederà all’acquisizione del consenso da parte del genitore ovvero del tutore, sia esso persona fisica o giuridica, assumendo che il diritto di sfruttamento dell'immagine del minore avverrà a titolo gratuito e che v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>iene garantito ora per allora da</w:t>
      </w:r>
      <w:r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 Isola della Sostenibilità che l'utilizzo dei diritti di immagine non comporterà pregiudizio o nocumento all'onore, alla reputazione e al decoro del minore;</w:t>
      </w:r>
    </w:p>
    <w:p w14:paraId="128C9B0E" w14:textId="77777777" w:rsidR="00047C15" w:rsidRPr="00047C15" w:rsidRDefault="00047C15" w:rsidP="00485FF6">
      <w:pPr>
        <w:pStyle w:val="Paragrafoelenco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all'atto dell'invio degli elaborati saranno state acquisite da tutti i soggetti eventualmente ripresi e/o ritratti, tutte le autorizzazioni e le liberatorie necessarie in base alle presenti Condizioni di partecipazione anche con riferimento al D. </w:t>
      </w:r>
      <w:proofErr w:type="spellStart"/>
      <w:r w:rsidRPr="00047C15">
        <w:rPr>
          <w:rFonts w:ascii="Century Gothic" w:hAnsi="Century Gothic" w:cs="Times New Roman"/>
          <w:color w:val="000000" w:themeColor="text1"/>
          <w:lang w:eastAsia="it-IT"/>
        </w:rPr>
        <w:t>Lgs</w:t>
      </w:r>
      <w:proofErr w:type="spellEnd"/>
      <w:r w:rsidRPr="00047C15">
        <w:rPr>
          <w:rFonts w:ascii="Century Gothic" w:hAnsi="Century Gothic" w:cs="Times New Roman"/>
          <w:color w:val="000000" w:themeColor="text1"/>
          <w:lang w:eastAsia="it-IT"/>
        </w:rPr>
        <w:t>. 196/2003 ("Codice in materia di trattamento di dati personali") e di poterne fornire su richiesta a Isola della Sostenibilità la relativa documentazione a riprova entro 10 giorni dalla richiesta effettuata anche via e-mail.</w:t>
      </w:r>
    </w:p>
    <w:p w14:paraId="51F11A97" w14:textId="0137CEB7" w:rsidR="00485FF6" w:rsidRDefault="00286D26" w:rsidP="00485FF6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>10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>.3 Gli elaborati potranno essere resi disponibili, completamente o in parte, citandone gli autori, come materiale promozionale del progetto Isola della Sostenibilità, sia nelle sedi dell’organizzazione, sia in occasione di eventi, fiere e convegni ai quali partecipa. Isola della Sostenibilità si riserva la facoltà di inserire nei contenuti il proprio marchio ed un eventuale "</w:t>
      </w:r>
      <w:proofErr w:type="spellStart"/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>claim</w:t>
      </w:r>
      <w:proofErr w:type="spellEnd"/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" con la citazione dell'istituto scolastico e degli autori. Per quanto non previsto nel presente regolamento si rinvia espressamente alla L 633/1941 ("Protezione del diritto d'autore e di altri diritti connessi al suo esercizio") e </w:t>
      </w:r>
      <w:proofErr w:type="spellStart"/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>ss.</w:t>
      </w:r>
      <w:proofErr w:type="gramStart"/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>mm.ii</w:t>
      </w:r>
      <w:proofErr w:type="spellEnd"/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>..</w:t>
      </w:r>
      <w:proofErr w:type="gramEnd"/>
    </w:p>
    <w:p w14:paraId="5501EA57" w14:textId="77777777" w:rsidR="002435E7" w:rsidRPr="002435E7" w:rsidRDefault="002435E7" w:rsidP="00485FF6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5ED1C73B" w14:textId="77777777" w:rsidR="00485FF6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>Art. 11</w:t>
      </w:r>
      <w:r w:rsidR="00050B7E" w:rsidRPr="00050B7E">
        <w:rPr>
          <w:rFonts w:ascii="Century Gothic" w:hAnsi="Century Gothic" w:cs="Times New Roman"/>
          <w:b/>
          <w:color w:val="000000" w:themeColor="text1"/>
          <w:lang w:eastAsia="it-IT"/>
        </w:rPr>
        <w:t xml:space="preserve"> - Trattamento dei dati personali</w:t>
      </w:r>
    </w:p>
    <w:p w14:paraId="1D6BE79A" w14:textId="498EC135" w:rsidR="00A0596A" w:rsidRPr="00485FF6" w:rsidRDefault="00050B7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050B7E">
        <w:rPr>
          <w:rFonts w:ascii="Century Gothic" w:hAnsi="Century Gothic" w:cs="Times New Roman"/>
          <w:color w:val="000000" w:themeColor="text1"/>
          <w:lang w:eastAsia="it-IT"/>
        </w:rPr>
        <w:t xml:space="preserve">I dati forniti a Isola della Sostenibilità per la partecipazione al Concorso verranno </w:t>
      </w:r>
      <w:r w:rsidRPr="00050B7E">
        <w:rPr>
          <w:rFonts w:ascii="Century Gothic" w:hAnsi="Century Gothic" w:cs="Times New Roman"/>
          <w:color w:val="000000" w:themeColor="text1"/>
          <w:lang w:eastAsia="it-IT"/>
        </w:rPr>
        <w:lastRenderedPageBreak/>
        <w:t>trattati secondo</w:t>
      </w:r>
      <w:r w:rsidR="00A0596A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r w:rsidRPr="00050B7E">
        <w:rPr>
          <w:rFonts w:ascii="Century Gothic" w:hAnsi="Century Gothic" w:cs="Times New Roman"/>
          <w:color w:val="000000" w:themeColor="text1"/>
          <w:lang w:eastAsia="it-IT"/>
        </w:rPr>
        <w:t>quanto disposto dal DL 196 del 30/06/2003 sulla tutela dei dati personali. I dati personali forniti dai parteci</w:t>
      </w:r>
      <w:r w:rsidR="001F7929">
        <w:rPr>
          <w:rFonts w:ascii="Century Gothic" w:hAnsi="Century Gothic" w:cs="Times New Roman"/>
          <w:color w:val="000000" w:themeColor="text1"/>
          <w:lang w:eastAsia="it-IT"/>
        </w:rPr>
        <w:t xml:space="preserve">panti alla segreteria </w:t>
      </w:r>
      <w:r w:rsidR="008727CC">
        <w:rPr>
          <w:rFonts w:ascii="Century Gothic" w:hAnsi="Century Gothic" w:cs="Times New Roman"/>
          <w:color w:val="000000" w:themeColor="text1"/>
          <w:lang w:eastAsia="it-IT"/>
        </w:rPr>
        <w:t xml:space="preserve">del Concorso </w:t>
      </w:r>
      <w:r w:rsidRPr="00050B7E">
        <w:rPr>
          <w:rFonts w:ascii="Century Gothic" w:hAnsi="Century Gothic" w:cs="Times New Roman"/>
          <w:color w:val="000000" w:themeColor="text1"/>
          <w:lang w:eastAsia="it-IT"/>
        </w:rPr>
        <w:t>“</w:t>
      </w:r>
      <w:r>
        <w:rPr>
          <w:rFonts w:ascii="Century Gothic" w:hAnsi="Century Gothic" w:cs="Times New Roman"/>
          <w:color w:val="000000" w:themeColor="text1"/>
          <w:lang w:eastAsia="it-IT"/>
        </w:rPr>
        <w:t>Clima di Cambiamento</w:t>
      </w:r>
      <w:r w:rsidR="00B41A74">
        <w:rPr>
          <w:rFonts w:ascii="Century Gothic" w:hAnsi="Century Gothic" w:cs="Times New Roman"/>
          <w:color w:val="000000" w:themeColor="text1"/>
          <w:lang w:eastAsia="it-IT"/>
        </w:rPr>
        <w:t xml:space="preserve">” </w:t>
      </w:r>
      <w:r w:rsidR="00CC25BA">
        <w:rPr>
          <w:rFonts w:ascii="Century Gothic" w:hAnsi="Century Gothic" w:cs="Times New Roman"/>
          <w:color w:val="000000" w:themeColor="text1"/>
          <w:lang w:eastAsia="it-IT"/>
        </w:rPr>
        <w:t xml:space="preserve">verranno </w:t>
      </w:r>
      <w:r w:rsidR="00807205">
        <w:rPr>
          <w:rFonts w:ascii="Century Gothic" w:hAnsi="Century Gothic" w:cs="Times New Roman"/>
          <w:color w:val="000000" w:themeColor="text1"/>
          <w:lang w:eastAsia="it-IT"/>
        </w:rPr>
        <w:t xml:space="preserve">conservati </w:t>
      </w:r>
      <w:r w:rsidRPr="00050B7E">
        <w:rPr>
          <w:rFonts w:ascii="Century Gothic" w:hAnsi="Century Gothic" w:cs="Times New Roman"/>
          <w:color w:val="000000" w:themeColor="text1"/>
          <w:lang w:eastAsia="it-IT"/>
        </w:rPr>
        <w:t>nell’archivio informatico e cartaceo e potranno essere utilizzati dalla nostra Società/assoc</w:t>
      </w:r>
      <w:r w:rsidR="00A0596A">
        <w:rPr>
          <w:rFonts w:ascii="Century Gothic" w:hAnsi="Century Gothic" w:cs="Times New Roman"/>
          <w:color w:val="000000" w:themeColor="text1"/>
          <w:lang w:eastAsia="it-IT"/>
        </w:rPr>
        <w:t xml:space="preserve">iazione e trattati per le sole </w:t>
      </w:r>
      <w:r w:rsidR="005E6420">
        <w:rPr>
          <w:rFonts w:ascii="Century Gothic" w:hAnsi="Century Gothic" w:cs="Times New Roman"/>
          <w:color w:val="000000" w:themeColor="text1"/>
          <w:lang w:eastAsia="it-IT"/>
        </w:rPr>
        <w:t xml:space="preserve">finalità </w:t>
      </w:r>
      <w:r w:rsidR="00AD16D1">
        <w:rPr>
          <w:rFonts w:ascii="Century Gothic" w:hAnsi="Century Gothic" w:cs="Times New Roman"/>
          <w:color w:val="000000" w:themeColor="text1"/>
          <w:lang w:eastAsia="it-IT"/>
        </w:rPr>
        <w:t xml:space="preserve">di 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 xml:space="preserve">gestione </w:t>
      </w:r>
      <w:r w:rsidR="00DF5E9B">
        <w:rPr>
          <w:rFonts w:ascii="Century Gothic" w:hAnsi="Century Gothic" w:cs="Times New Roman"/>
          <w:color w:val="000000" w:themeColor="text1"/>
          <w:lang w:eastAsia="it-IT"/>
        </w:rPr>
        <w:t xml:space="preserve">di </w:t>
      </w:r>
      <w:r w:rsidR="00240AAA">
        <w:rPr>
          <w:rFonts w:ascii="Century Gothic" w:hAnsi="Century Gothic" w:cs="Times New Roman"/>
          <w:color w:val="000000" w:themeColor="text1"/>
          <w:lang w:eastAsia="it-IT"/>
        </w:rPr>
        <w:t xml:space="preserve">attività </w:t>
      </w:r>
      <w:r w:rsidR="006826D4">
        <w:rPr>
          <w:rFonts w:ascii="Century Gothic" w:hAnsi="Century Gothic" w:cs="Times New Roman"/>
          <w:color w:val="000000" w:themeColor="text1"/>
          <w:lang w:eastAsia="it-IT"/>
        </w:rPr>
        <w:t xml:space="preserve">legate </w:t>
      </w:r>
      <w:proofErr w:type="gramStart"/>
      <w:r w:rsidRPr="00050B7E">
        <w:rPr>
          <w:rFonts w:ascii="Century Gothic" w:hAnsi="Century Gothic" w:cs="Times New Roman"/>
          <w:color w:val="000000" w:themeColor="text1"/>
          <w:lang w:eastAsia="it-IT"/>
        </w:rPr>
        <w:t>al  Concorso</w:t>
      </w:r>
      <w:proofErr w:type="gramEnd"/>
      <w:r w:rsidRPr="00050B7E">
        <w:rPr>
          <w:rFonts w:ascii="Century Gothic" w:hAnsi="Century Gothic" w:cs="Times New Roman"/>
          <w:color w:val="000000" w:themeColor="text1"/>
          <w:lang w:eastAsia="it-IT"/>
        </w:rPr>
        <w:t xml:space="preserve">  nonché  per  la  procedura  selettiva  e dell’eventuale assegnazione dei premi e riconoscimenti. Ai sensi dell’Art. 7, DL 196/2003, si potranno esercitare i relativi diritti, fra cui consultare, modificare e cancellare i dati personali o opporsi al loro trattamento scrivendo a: </w:t>
      </w:r>
      <w:r w:rsidR="005B2D3D" w:rsidRPr="00CB6ED1">
        <w:rPr>
          <w:rStyle w:val="Collegamentoipertestuale"/>
        </w:rPr>
        <w:t>info@isoladellasostenibilita.com.</w:t>
      </w:r>
    </w:p>
    <w:p w14:paraId="1FFA074C" w14:textId="77777777" w:rsidR="0043726E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59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24476674" w14:textId="4109F966" w:rsidR="0043726E" w:rsidRPr="00807205" w:rsidRDefault="0043726E" w:rsidP="00485FF6">
      <w:pPr>
        <w:spacing w:line="276" w:lineRule="auto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>Art. 12</w:t>
      </w:r>
      <w:r w:rsidRPr="00E90B65">
        <w:rPr>
          <w:rFonts w:ascii="Century Gothic" w:hAnsi="Century Gothic" w:cs="Times New Roman"/>
          <w:b/>
          <w:color w:val="000000" w:themeColor="text1"/>
          <w:lang w:eastAsia="it-IT"/>
        </w:rPr>
        <w:t xml:space="preserve"> – Promozione del concorso</w:t>
      </w:r>
    </w:p>
    <w:p w14:paraId="62323632" w14:textId="77777777" w:rsidR="0043726E" w:rsidRDefault="0043726E" w:rsidP="00485FF6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</w:p>
    <w:p w14:paraId="3B561600" w14:textId="7A0D5EA8" w:rsidR="0043726E" w:rsidRDefault="00485FF6" w:rsidP="00485FF6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  <w:r>
        <w:rPr>
          <w:rFonts w:ascii="Century Gothic" w:hAnsi="Century Gothic" w:cs="Times New Roman"/>
          <w:lang w:eastAsia="it-IT"/>
        </w:rPr>
        <w:t>12</w:t>
      </w:r>
      <w:r w:rsidR="0043726E">
        <w:rPr>
          <w:rFonts w:ascii="Century Gothic" w:hAnsi="Century Gothic" w:cs="Times New Roman"/>
          <w:lang w:eastAsia="it-IT"/>
        </w:rPr>
        <w:t xml:space="preserve">.1 Segreteria del concorso </w:t>
      </w:r>
    </w:p>
    <w:p w14:paraId="62230FF8" w14:textId="77777777" w:rsidR="0043726E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Per ogni utile informazione si indicano i seguenti riferimenti:</w:t>
      </w:r>
    </w:p>
    <w:p w14:paraId="76289833" w14:textId="77777777" w:rsidR="0043726E" w:rsidRPr="00E90B65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0E63C714" w14:textId="51762AD2" w:rsidR="0043726E" w:rsidRPr="00E90B65" w:rsidRDefault="005B2D3D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 xml:space="preserve">APS Isola della Sostenibilità </w:t>
      </w:r>
    </w:p>
    <w:p w14:paraId="24D90922" w14:textId="77777777" w:rsidR="0043726E" w:rsidRPr="00E90B65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 xml:space="preserve">Viale U. </w:t>
      </w:r>
      <w:proofErr w:type="spellStart"/>
      <w:r w:rsidRPr="00E90B65">
        <w:rPr>
          <w:rFonts w:ascii="Century Gothic" w:hAnsi="Century Gothic" w:cs="Times New Roman"/>
          <w:color w:val="000000" w:themeColor="text1"/>
          <w:lang w:eastAsia="it-IT"/>
        </w:rPr>
        <w:t>Tupini</w:t>
      </w:r>
      <w:proofErr w:type="spellEnd"/>
      <w:r w:rsidRPr="00E90B65">
        <w:rPr>
          <w:rFonts w:ascii="Century Gothic" w:hAnsi="Century Gothic" w:cs="Times New Roman"/>
          <w:color w:val="000000" w:themeColor="text1"/>
          <w:lang w:eastAsia="it-IT"/>
        </w:rPr>
        <w:t xml:space="preserve"> 105 – 00144 Roma</w:t>
      </w:r>
    </w:p>
    <w:p w14:paraId="3540200A" w14:textId="0CE41309" w:rsidR="0043726E" w:rsidRPr="00E90B65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proofErr w:type="spellStart"/>
      <w:r w:rsidRPr="00E90B65">
        <w:rPr>
          <w:rFonts w:ascii="Century Gothic" w:hAnsi="Century Gothic" w:cs="Times New Roman"/>
          <w:color w:val="000000" w:themeColor="text1"/>
          <w:lang w:eastAsia="it-IT"/>
        </w:rPr>
        <w:t>Tel</w:t>
      </w:r>
      <w:proofErr w:type="spellEnd"/>
      <w:r w:rsidRPr="00E90B65">
        <w:rPr>
          <w:rFonts w:ascii="Century Gothic" w:hAnsi="Century Gothic" w:cs="Times New Roman"/>
          <w:color w:val="000000" w:themeColor="text1"/>
          <w:lang w:eastAsia="it-IT"/>
        </w:rPr>
        <w:t xml:space="preserve">: 06 45495645 </w:t>
      </w:r>
    </w:p>
    <w:p w14:paraId="7819EC6E" w14:textId="77777777" w:rsidR="0043726E" w:rsidRPr="00E90B65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 xml:space="preserve">email:  </w:t>
      </w:r>
      <w:hyperlink r:id="rId9" w:history="1">
        <w:r w:rsidRPr="00E90B65">
          <w:rPr>
            <w:rFonts w:ascii="Century Gothic" w:hAnsi="Century Gothic" w:cs="Times New Roman"/>
            <w:color w:val="000000" w:themeColor="text1"/>
            <w:lang w:eastAsia="it-IT"/>
          </w:rPr>
          <w:t>info@isoladellasostenibilita.com</w:t>
        </w:r>
      </w:hyperlink>
    </w:p>
    <w:p w14:paraId="15903F22" w14:textId="77777777" w:rsidR="0043726E" w:rsidRDefault="0043726E" w:rsidP="00485FF6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</w:p>
    <w:p w14:paraId="59D2C8E7" w14:textId="77777777" w:rsidR="0043726E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lang w:eastAsia="it-IT"/>
        </w:rPr>
        <w:t xml:space="preserve">11.2 </w:t>
      </w:r>
      <w:r w:rsidRPr="00E90B65">
        <w:rPr>
          <w:rFonts w:ascii="Century Gothic" w:hAnsi="Century Gothic" w:cs="Times New Roman"/>
          <w:color w:val="000000" w:themeColor="text1"/>
          <w:lang w:eastAsia="it-IT"/>
        </w:rPr>
        <w:t>Promozione del Concorso</w:t>
      </w:r>
    </w:p>
    <w:p w14:paraId="63364747" w14:textId="77777777" w:rsidR="0043726E" w:rsidRPr="00E90B65" w:rsidRDefault="0043726E" w:rsidP="00485F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La Segreteria del Concorso, promotore dello stesso, assolve il compito di:</w:t>
      </w:r>
    </w:p>
    <w:p w14:paraId="34594C4E" w14:textId="77777777" w:rsidR="0043726E" w:rsidRPr="00E90B65" w:rsidRDefault="0043726E" w:rsidP="00485FF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div</w:t>
      </w:r>
      <w:r>
        <w:rPr>
          <w:rFonts w:ascii="Century Gothic" w:hAnsi="Century Gothic" w:cs="Times New Roman"/>
          <w:color w:val="000000" w:themeColor="text1"/>
          <w:lang w:eastAsia="it-IT"/>
        </w:rPr>
        <w:t>ulgare il presente regolamento presso tutti gli</w:t>
      </w:r>
      <w:r w:rsidRPr="00E90B65">
        <w:rPr>
          <w:rFonts w:ascii="Century Gothic" w:hAnsi="Century Gothic" w:cs="Times New Roman"/>
          <w:color w:val="000000" w:themeColor="text1"/>
          <w:lang w:eastAsia="it-IT"/>
        </w:rPr>
        <w:t xml:space="preserve"> Istituti destinatari del concorso;</w:t>
      </w:r>
    </w:p>
    <w:p w14:paraId="60D11A2F" w14:textId="77777777" w:rsidR="0043726E" w:rsidRPr="00E90B65" w:rsidRDefault="0043726E" w:rsidP="00485FF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divulgare sul proprio sito internet e pagine social gli elaborati con i nomi degli autori (docenti e studenti) e il nome dell’Istituto di appartenenza, senza alcun onere per questi ultimi;</w:t>
      </w:r>
    </w:p>
    <w:p w14:paraId="50E672B6" w14:textId="77777777" w:rsidR="0043726E" w:rsidRPr="00E90B65" w:rsidRDefault="0043726E" w:rsidP="00485FF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notificare agli Istituti scolastici l’esito delle varie fasi del concorso (progetti vincitori);</w:t>
      </w:r>
    </w:p>
    <w:p w14:paraId="33CB90B3" w14:textId="77777777" w:rsidR="0043726E" w:rsidRPr="00E90B65" w:rsidRDefault="0043726E" w:rsidP="00485FF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organizzare l’assegnazione dei premi e dei riconoscimenti.</w:t>
      </w:r>
    </w:p>
    <w:p w14:paraId="4FA0B99D" w14:textId="77777777" w:rsidR="00A0596A" w:rsidRDefault="00A0596A" w:rsidP="00485FF6">
      <w:pPr>
        <w:widowControl w:val="0"/>
        <w:autoSpaceDE w:val="0"/>
        <w:autoSpaceDN w:val="0"/>
        <w:adjustRightInd w:val="0"/>
        <w:spacing w:line="276" w:lineRule="auto"/>
        <w:ind w:left="40" w:right="5097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14:paraId="2F187DA4" w14:textId="4BDDCD16" w:rsidR="00050B7E" w:rsidRPr="00050B7E" w:rsidRDefault="00050B7E" w:rsidP="00485FF6">
      <w:pPr>
        <w:widowControl w:val="0"/>
        <w:autoSpaceDE w:val="0"/>
        <w:autoSpaceDN w:val="0"/>
        <w:adjustRightInd w:val="0"/>
        <w:spacing w:line="276" w:lineRule="auto"/>
        <w:ind w:left="40" w:right="5097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050B7E">
        <w:rPr>
          <w:rFonts w:ascii="Century Gothic" w:hAnsi="Century Gothic" w:cs="Times New Roman"/>
          <w:b/>
          <w:color w:val="000000" w:themeColor="text1"/>
          <w:lang w:eastAsia="it-IT"/>
        </w:rPr>
        <w:t>Art. 13 - Accettazione del regolamento</w:t>
      </w:r>
    </w:p>
    <w:p w14:paraId="1711A20E" w14:textId="77777777" w:rsidR="00050B7E" w:rsidRPr="00050B7E" w:rsidRDefault="00050B7E" w:rsidP="00485FF6">
      <w:pPr>
        <w:widowControl w:val="0"/>
        <w:autoSpaceDE w:val="0"/>
        <w:autoSpaceDN w:val="0"/>
        <w:adjustRightInd w:val="0"/>
        <w:spacing w:line="276" w:lineRule="auto"/>
        <w:ind w:left="40" w:right="509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56EAFE1A" w14:textId="00FC367C" w:rsidR="00050B7E" w:rsidRPr="00050B7E" w:rsidRDefault="00050B7E" w:rsidP="00485FF6">
      <w:pPr>
        <w:widowControl w:val="0"/>
        <w:autoSpaceDE w:val="0"/>
        <w:autoSpaceDN w:val="0"/>
        <w:adjustRightInd w:val="0"/>
        <w:spacing w:line="276" w:lineRule="auto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50B7E">
        <w:rPr>
          <w:rFonts w:ascii="Century Gothic" w:hAnsi="Century Gothic" w:cs="Times New Roman"/>
          <w:color w:val="000000" w:themeColor="text1"/>
          <w:lang w:eastAsia="it-IT"/>
        </w:rPr>
        <w:t>Con l’invio del modulo di iscrizione al Concorso, l’Istituto accetta tutte le condizioni esposte in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r w:rsidRPr="00050B7E">
        <w:rPr>
          <w:rFonts w:ascii="Century Gothic" w:hAnsi="Century Gothic" w:cs="Times New Roman"/>
          <w:color w:val="000000" w:themeColor="text1"/>
          <w:lang w:eastAsia="it-IT"/>
        </w:rPr>
        <w:t>questo regolamento, pena la decadenza dalla partecipazione al Concorso stesso.</w:t>
      </w:r>
    </w:p>
    <w:p w14:paraId="10231C97" w14:textId="77777777" w:rsidR="00050B7E" w:rsidRDefault="00050B7E" w:rsidP="00485FF6">
      <w:pPr>
        <w:widowControl w:val="0"/>
        <w:autoSpaceDE w:val="0"/>
        <w:autoSpaceDN w:val="0"/>
        <w:adjustRightInd w:val="0"/>
        <w:spacing w:line="276" w:lineRule="auto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50B7E">
        <w:rPr>
          <w:rFonts w:ascii="Century Gothic" w:hAnsi="Century Gothic" w:cs="Times New Roman"/>
          <w:color w:val="000000" w:themeColor="text1"/>
          <w:lang w:eastAsia="it-IT"/>
        </w:rPr>
        <w:t>La segreteria del concorso si riserva di apportare al presente regolamento modifiche utili alla migliore riuscita della manifestazione.</w:t>
      </w:r>
    </w:p>
    <w:p w14:paraId="66C2DA75" w14:textId="77777777" w:rsidR="00050B7E" w:rsidRDefault="00050B7E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4587FDB9" w14:textId="77777777" w:rsidR="002435E7" w:rsidRDefault="002435E7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0D1D79A7" w14:textId="77777777" w:rsidR="002435E7" w:rsidRDefault="002435E7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360221E3" w14:textId="77777777" w:rsidR="00CB6ED1" w:rsidRDefault="00CB6ED1" w:rsidP="00047C15">
      <w:pPr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0ADAC4D4" w14:textId="77777777" w:rsidR="00CB6ED1" w:rsidRDefault="00CB6ED1" w:rsidP="00047C15">
      <w:pPr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14:paraId="77EAC93E" w14:textId="4A058AB2" w:rsidR="00050B7E" w:rsidRPr="00CB6ED1" w:rsidRDefault="00050B7E" w:rsidP="00047C15">
      <w:pPr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proofErr w:type="spellStart"/>
      <w:r w:rsidRPr="00CB6ED1">
        <w:rPr>
          <w:rFonts w:ascii="Century Gothic" w:hAnsi="Century Gothic" w:cs="Times New Roman"/>
          <w:b/>
          <w:color w:val="000000" w:themeColor="text1"/>
          <w:lang w:eastAsia="it-IT"/>
        </w:rPr>
        <w:t>All</w:t>
      </w:r>
      <w:proofErr w:type="spellEnd"/>
      <w:r w:rsidRPr="00CB6ED1">
        <w:rPr>
          <w:rFonts w:ascii="Century Gothic" w:hAnsi="Century Gothic" w:cs="Times New Roman"/>
          <w:b/>
          <w:color w:val="000000" w:themeColor="text1"/>
          <w:lang w:eastAsia="it-IT"/>
        </w:rPr>
        <w:t xml:space="preserve">. A – Scheda di iscrizione al concorso </w:t>
      </w:r>
    </w:p>
    <w:p w14:paraId="4783A7C8" w14:textId="7738AA76" w:rsidR="00A0596A" w:rsidRPr="006826D4" w:rsidRDefault="00E90B65" w:rsidP="006826D4">
      <w:pPr>
        <w:jc w:val="both"/>
        <w:rPr>
          <w:rFonts w:ascii="Century Gothic" w:hAnsi="Century Gothic" w:cs="Times New Roman"/>
          <w:lang w:eastAsia="it-IT"/>
        </w:rPr>
      </w:pPr>
      <w:r w:rsidRPr="00E90B65">
        <w:rPr>
          <w:rFonts w:ascii="Century Gothic" w:hAnsi="Century Gothic" w:cs="Times New Roman"/>
          <w:lang w:eastAsia="it-IT"/>
        </w:rPr>
        <w:t xml:space="preserve"> </w:t>
      </w:r>
    </w:p>
    <w:p w14:paraId="41B19C4D" w14:textId="35545D4B" w:rsidR="001C228A" w:rsidRPr="001F7929" w:rsidRDefault="001C228A" w:rsidP="00AE5C13">
      <w:pPr>
        <w:spacing w:line="276" w:lineRule="auto"/>
        <w:jc w:val="center"/>
        <w:rPr>
          <w:rFonts w:ascii="Century Gothic" w:hAnsi="Century Gothic" w:cs="Times New Roman"/>
          <w:b/>
          <w:lang w:eastAsia="it-IT"/>
        </w:rPr>
      </w:pPr>
      <w:r w:rsidRPr="001F7929">
        <w:rPr>
          <w:rFonts w:ascii="Century Gothic" w:hAnsi="Century Gothic" w:cs="Times New Roman"/>
          <w:b/>
          <w:lang w:eastAsia="it-IT"/>
        </w:rPr>
        <w:t>Concorso Nazionale “</w:t>
      </w:r>
      <w:r w:rsidR="007D1804">
        <w:rPr>
          <w:rFonts w:ascii="Century Gothic" w:hAnsi="Century Gothic" w:cs="Times New Roman"/>
          <w:b/>
          <w:lang w:eastAsia="it-IT"/>
        </w:rPr>
        <w:t xml:space="preserve">CAMBIA-MENTI. </w:t>
      </w:r>
      <w:r w:rsidR="007D1804" w:rsidRPr="00487447">
        <w:rPr>
          <w:rFonts w:ascii="Century Gothic" w:hAnsi="Century Gothic" w:cs="Times New Roman"/>
          <w:b/>
          <w:i/>
          <w:lang w:eastAsia="it-IT"/>
        </w:rPr>
        <w:t xml:space="preserve">Upgrade Ur </w:t>
      </w:r>
      <w:proofErr w:type="spellStart"/>
      <w:r w:rsidR="007D1804" w:rsidRPr="00487447">
        <w:rPr>
          <w:rFonts w:ascii="Century Gothic" w:hAnsi="Century Gothic" w:cs="Times New Roman"/>
          <w:b/>
          <w:i/>
          <w:lang w:eastAsia="it-IT"/>
        </w:rPr>
        <w:t>mind</w:t>
      </w:r>
      <w:proofErr w:type="spellEnd"/>
      <w:r w:rsidRPr="001F7929">
        <w:rPr>
          <w:rFonts w:ascii="Century Gothic" w:hAnsi="Century Gothic" w:cs="Times New Roman"/>
          <w:b/>
          <w:lang w:eastAsia="it-IT"/>
        </w:rPr>
        <w:t>”</w:t>
      </w:r>
    </w:p>
    <w:p w14:paraId="07EB36AE" w14:textId="60665A0B" w:rsidR="001C228A" w:rsidRPr="001F7929" w:rsidRDefault="001C228A" w:rsidP="00AE5C13">
      <w:pPr>
        <w:spacing w:line="276" w:lineRule="auto"/>
        <w:jc w:val="center"/>
        <w:rPr>
          <w:rFonts w:ascii="Century Gothic" w:hAnsi="Century Gothic" w:cs="Times New Roman"/>
          <w:b/>
          <w:lang w:eastAsia="it-IT"/>
        </w:rPr>
      </w:pPr>
      <w:r w:rsidRPr="001F7929">
        <w:rPr>
          <w:rFonts w:ascii="Century Gothic" w:hAnsi="Century Gothic" w:cs="Times New Roman"/>
          <w:b/>
          <w:lang w:eastAsia="it-IT"/>
        </w:rPr>
        <w:t>A.S. 2018-2019</w:t>
      </w:r>
    </w:p>
    <w:p w14:paraId="659D58D9" w14:textId="7CE032FF" w:rsidR="001C228A" w:rsidRPr="001F7929" w:rsidRDefault="001C228A" w:rsidP="00AE5C13">
      <w:pPr>
        <w:spacing w:line="276" w:lineRule="auto"/>
        <w:jc w:val="center"/>
        <w:rPr>
          <w:rFonts w:ascii="Century Gothic" w:hAnsi="Century Gothic" w:cs="Times New Roman"/>
          <w:b/>
          <w:lang w:eastAsia="it-IT"/>
        </w:rPr>
      </w:pPr>
      <w:r w:rsidRPr="001F7929">
        <w:rPr>
          <w:rFonts w:ascii="Century Gothic" w:hAnsi="Century Gothic" w:cs="Times New Roman"/>
          <w:b/>
          <w:lang w:eastAsia="it-IT"/>
        </w:rPr>
        <w:t xml:space="preserve">ALLEGATO A </w:t>
      </w:r>
    </w:p>
    <w:p w14:paraId="51993056" w14:textId="77777777" w:rsidR="001C228A" w:rsidRDefault="001C228A" w:rsidP="001C228A">
      <w:pPr>
        <w:jc w:val="center"/>
        <w:rPr>
          <w:rFonts w:ascii="Century Gothic" w:hAnsi="Century Gothic" w:cs="Times New Roman"/>
          <w:lang w:eastAsia="it-IT"/>
        </w:rPr>
      </w:pPr>
    </w:p>
    <w:p w14:paraId="40116616" w14:textId="32D82B1F" w:rsidR="001C228A" w:rsidRDefault="001C228A" w:rsidP="00AE5C13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  <w:r>
        <w:rPr>
          <w:rFonts w:ascii="Century Gothic" w:hAnsi="Century Gothic" w:cs="Times New Roman"/>
          <w:lang w:eastAsia="it-IT"/>
        </w:rPr>
        <w:t xml:space="preserve">Il presente modulo, firmato dal </w:t>
      </w:r>
      <w:r w:rsidR="00416B58">
        <w:rPr>
          <w:rFonts w:ascii="Century Gothic" w:hAnsi="Century Gothic" w:cs="Times New Roman"/>
          <w:lang w:eastAsia="it-IT"/>
        </w:rPr>
        <w:t>dirigente scolastico</w:t>
      </w:r>
      <w:r>
        <w:rPr>
          <w:rFonts w:ascii="Century Gothic" w:hAnsi="Century Gothic" w:cs="Times New Roman"/>
          <w:lang w:eastAsia="it-IT"/>
        </w:rPr>
        <w:t xml:space="preserve"> dell’istituto</w:t>
      </w:r>
      <w:r w:rsidR="00416B58">
        <w:rPr>
          <w:rFonts w:ascii="Century Gothic" w:hAnsi="Century Gothic" w:cs="Times New Roman"/>
          <w:lang w:eastAsia="it-IT"/>
        </w:rPr>
        <w:t xml:space="preserve"> (o suo delegato)</w:t>
      </w:r>
      <w:r>
        <w:rPr>
          <w:rFonts w:ascii="Century Gothic" w:hAnsi="Century Gothic" w:cs="Times New Roman"/>
          <w:lang w:eastAsia="it-IT"/>
        </w:rPr>
        <w:t xml:space="preserve">, dovrà essere </w:t>
      </w:r>
      <w:r w:rsidR="001F7929">
        <w:rPr>
          <w:rFonts w:ascii="Century Gothic" w:hAnsi="Century Gothic" w:cs="Times New Roman"/>
          <w:lang w:eastAsia="it-IT"/>
        </w:rPr>
        <w:t xml:space="preserve">inviato a mezzo PEC dell’Istituto </w:t>
      </w:r>
      <w:r w:rsidR="001F7929" w:rsidRPr="00416B58">
        <w:rPr>
          <w:rFonts w:ascii="Century Gothic" w:hAnsi="Century Gothic" w:cs="Times New Roman"/>
          <w:lang w:eastAsia="it-IT"/>
        </w:rPr>
        <w:t xml:space="preserve">all’indirizzo </w:t>
      </w:r>
      <w:hyperlink r:id="rId10" w:history="1">
        <w:r w:rsidR="00416B58" w:rsidRPr="00416B58">
          <w:rPr>
            <w:rFonts w:ascii="Century Gothic" w:hAnsi="Century Gothic" w:cs="Times New Roman"/>
            <w:lang w:eastAsia="it-IT"/>
          </w:rPr>
          <w:t>ids@postacert.eu</w:t>
        </w:r>
      </w:hyperlink>
      <w:r w:rsidR="00416B58">
        <w:t xml:space="preserve"> </w:t>
      </w:r>
      <w:r w:rsidR="00DF5E9B">
        <w:rPr>
          <w:rFonts w:ascii="Century Gothic" w:hAnsi="Century Gothic" w:cs="Times New Roman"/>
          <w:lang w:eastAsia="it-IT"/>
        </w:rPr>
        <w:t>entro il 15 ottobre 2019</w:t>
      </w:r>
      <w:r w:rsidR="001F7929">
        <w:rPr>
          <w:rFonts w:ascii="Century Gothic" w:hAnsi="Century Gothic" w:cs="Times New Roman"/>
          <w:lang w:eastAsia="it-IT"/>
        </w:rPr>
        <w:t>, indicando nell’oggetto: “Partecipazione al concorso nazionale Clima di Cambiamento”.</w:t>
      </w:r>
      <w:r w:rsidR="00DF5E9B">
        <w:rPr>
          <w:rFonts w:ascii="Century Gothic" w:hAnsi="Century Gothic" w:cs="Times New Roman"/>
          <w:lang w:eastAsia="it-IT"/>
        </w:rPr>
        <w:t xml:space="preserve"> Contestualmente dovrà essere inviato l’elaborato partecipante al concorso. </w:t>
      </w:r>
    </w:p>
    <w:p w14:paraId="2712202D" w14:textId="77777777" w:rsidR="00A0596A" w:rsidRDefault="00A0596A" w:rsidP="00AE5C13">
      <w:pPr>
        <w:spacing w:line="276" w:lineRule="auto"/>
        <w:jc w:val="both"/>
        <w:rPr>
          <w:rFonts w:ascii="Century Gothic" w:hAnsi="Century Gothic" w:cs="Times New Roman"/>
          <w:b/>
          <w:lang w:eastAsia="it-IT"/>
        </w:rPr>
      </w:pPr>
    </w:p>
    <w:p w14:paraId="658EF9AB" w14:textId="77777777" w:rsidR="00DF5E9B" w:rsidRPr="000D319D" w:rsidRDefault="00DF5E9B" w:rsidP="00DF5E9B">
      <w:pPr>
        <w:tabs>
          <w:tab w:val="left" w:pos="4905"/>
        </w:tabs>
        <w:spacing w:before="89"/>
        <w:ind w:left="114"/>
        <w:rPr>
          <w:rFonts w:ascii="Times New Roman"/>
        </w:rPr>
      </w:pPr>
      <w:r w:rsidRPr="000D319D">
        <w:rPr>
          <w:rFonts w:ascii="Trebuchet MS"/>
          <w:b/>
        </w:rPr>
        <w:t>REGIONE</w:t>
      </w:r>
      <w:r w:rsidRPr="000D319D">
        <w:rPr>
          <w:rFonts w:ascii="Times New Roman"/>
          <w:u w:val="single"/>
        </w:rPr>
        <w:t xml:space="preserve"> </w:t>
      </w:r>
      <w:r w:rsidRPr="000D319D">
        <w:rPr>
          <w:rFonts w:ascii="Times New Roman"/>
          <w:u w:val="single"/>
        </w:rPr>
        <w:tab/>
      </w:r>
    </w:p>
    <w:p w14:paraId="390D0CA2" w14:textId="77777777" w:rsidR="00DF5E9B" w:rsidRPr="000D319D" w:rsidRDefault="00DF5E9B" w:rsidP="00DF5E9B">
      <w:pPr>
        <w:pStyle w:val="Corpotesto"/>
        <w:rPr>
          <w:rFonts w:ascii="Times New Roman"/>
          <w:sz w:val="19"/>
          <w:lang w:val="it-IT"/>
        </w:rPr>
      </w:pPr>
    </w:p>
    <w:p w14:paraId="44AA71D3" w14:textId="77777777" w:rsidR="00DF5E9B" w:rsidRPr="000D319D" w:rsidRDefault="00DF5E9B" w:rsidP="00DF5E9B">
      <w:pPr>
        <w:pStyle w:val="Corpotesto"/>
        <w:tabs>
          <w:tab w:val="left" w:pos="3495"/>
          <w:tab w:val="left" w:pos="8275"/>
        </w:tabs>
        <w:spacing w:before="89"/>
        <w:ind w:left="114"/>
        <w:rPr>
          <w:rFonts w:ascii="Times New Roman" w:hAnsi="Times New Roman"/>
          <w:lang w:val="it-IT"/>
        </w:rPr>
      </w:pPr>
      <w:r w:rsidRPr="000D319D">
        <w:rPr>
          <w:lang w:val="it-IT"/>
        </w:rPr>
        <w:t>Città</w:t>
      </w:r>
      <w:r w:rsidRPr="000D319D">
        <w:rPr>
          <w:u w:val="single"/>
          <w:lang w:val="it-IT"/>
        </w:rPr>
        <w:t xml:space="preserve"> </w:t>
      </w:r>
      <w:r w:rsidRPr="000D319D">
        <w:rPr>
          <w:u w:val="single"/>
          <w:lang w:val="it-IT"/>
        </w:rPr>
        <w:tab/>
      </w:r>
      <w:r w:rsidRPr="000D319D">
        <w:rPr>
          <w:lang w:val="it-IT"/>
        </w:rPr>
        <w:t>Provincia</w:t>
      </w:r>
      <w:r w:rsidRPr="000D319D">
        <w:rPr>
          <w:rFonts w:ascii="Times New Roman" w:hAnsi="Times New Roman"/>
          <w:u w:val="single"/>
          <w:lang w:val="it-IT"/>
        </w:rPr>
        <w:t xml:space="preserve"> </w:t>
      </w:r>
      <w:r w:rsidRPr="000D319D">
        <w:rPr>
          <w:rFonts w:ascii="Times New Roman" w:hAnsi="Times New Roman"/>
          <w:u w:val="single"/>
          <w:lang w:val="it-IT"/>
        </w:rPr>
        <w:tab/>
      </w:r>
    </w:p>
    <w:p w14:paraId="59DD96B9" w14:textId="77777777" w:rsidR="00DF5E9B" w:rsidRPr="000D319D" w:rsidRDefault="00DF5E9B" w:rsidP="00DF5E9B">
      <w:pPr>
        <w:pStyle w:val="Corpotesto"/>
        <w:spacing w:before="3"/>
        <w:rPr>
          <w:rFonts w:ascii="Times New Roman"/>
          <w:sz w:val="19"/>
          <w:lang w:val="it-IT"/>
        </w:rPr>
      </w:pPr>
    </w:p>
    <w:p w14:paraId="24EC26B4" w14:textId="77777777" w:rsidR="00DF5E9B" w:rsidRPr="000D319D" w:rsidRDefault="00DF5E9B" w:rsidP="00DF5E9B">
      <w:pPr>
        <w:pStyle w:val="Titolo31"/>
        <w:tabs>
          <w:tab w:val="left" w:pos="8994"/>
        </w:tabs>
        <w:spacing w:before="88"/>
        <w:rPr>
          <w:rFonts w:ascii="Times New Roman"/>
          <w:b w:val="0"/>
          <w:lang w:val="it-IT"/>
        </w:rPr>
      </w:pPr>
      <w:r w:rsidRPr="000D319D">
        <w:rPr>
          <w:w w:val="90"/>
          <w:lang w:val="it-IT"/>
        </w:rPr>
        <w:t>Istituto</w:t>
      </w:r>
      <w:r w:rsidRPr="000D319D">
        <w:rPr>
          <w:spacing w:val="-21"/>
          <w:w w:val="90"/>
          <w:lang w:val="it-IT"/>
        </w:rPr>
        <w:t xml:space="preserve"> </w:t>
      </w:r>
      <w:r w:rsidRPr="000D319D">
        <w:rPr>
          <w:w w:val="90"/>
          <w:lang w:val="it-IT"/>
        </w:rPr>
        <w:t>Scolastico</w:t>
      </w:r>
      <w:r w:rsidRPr="000D319D">
        <w:rPr>
          <w:rFonts w:ascii="Times New Roman"/>
          <w:b w:val="0"/>
          <w:u w:val="single"/>
          <w:lang w:val="it-IT"/>
        </w:rPr>
        <w:t xml:space="preserve"> </w:t>
      </w:r>
      <w:r w:rsidRPr="000D319D">
        <w:rPr>
          <w:rFonts w:ascii="Times New Roman"/>
          <w:b w:val="0"/>
          <w:u w:val="single"/>
          <w:lang w:val="it-IT"/>
        </w:rPr>
        <w:tab/>
      </w:r>
    </w:p>
    <w:p w14:paraId="129585A9" w14:textId="77777777" w:rsidR="00DF5E9B" w:rsidRPr="000D319D" w:rsidRDefault="00DF5E9B" w:rsidP="00DF5E9B">
      <w:pPr>
        <w:pStyle w:val="Corpotesto"/>
        <w:rPr>
          <w:rFonts w:ascii="Times New Roman"/>
          <w:sz w:val="19"/>
          <w:lang w:val="it-IT"/>
        </w:rPr>
      </w:pPr>
    </w:p>
    <w:p w14:paraId="0D3555B3" w14:textId="77777777" w:rsidR="00DF5E9B" w:rsidRPr="000D319D" w:rsidRDefault="00DF5E9B" w:rsidP="00DF5E9B">
      <w:pPr>
        <w:tabs>
          <w:tab w:val="left" w:pos="7353"/>
        </w:tabs>
        <w:spacing w:before="89"/>
        <w:ind w:left="114"/>
        <w:rPr>
          <w:rFonts w:ascii="Times New Roman"/>
        </w:rPr>
      </w:pPr>
      <w:r w:rsidRPr="000D319D">
        <w:rPr>
          <w:rFonts w:ascii="Trebuchet MS"/>
          <w:b/>
          <w:w w:val="95"/>
        </w:rPr>
        <w:t>Indirizzo</w:t>
      </w:r>
      <w:r w:rsidRPr="000D319D">
        <w:rPr>
          <w:rFonts w:ascii="Times New Roman"/>
          <w:u w:val="thick"/>
        </w:rPr>
        <w:t xml:space="preserve"> </w:t>
      </w:r>
      <w:r w:rsidRPr="000D319D">
        <w:rPr>
          <w:rFonts w:ascii="Times New Roman"/>
          <w:u w:val="thick"/>
        </w:rPr>
        <w:tab/>
      </w:r>
    </w:p>
    <w:p w14:paraId="52257B6F" w14:textId="77777777" w:rsidR="00DF5E9B" w:rsidRPr="000D319D" w:rsidRDefault="00DF5E9B" w:rsidP="00DF5E9B">
      <w:pPr>
        <w:pStyle w:val="Corpotesto"/>
        <w:rPr>
          <w:rFonts w:ascii="Times New Roman"/>
          <w:sz w:val="19"/>
          <w:lang w:val="it-IT"/>
        </w:rPr>
      </w:pPr>
    </w:p>
    <w:p w14:paraId="02FD2F23" w14:textId="77777777" w:rsidR="00DF5E9B" w:rsidRPr="000D319D" w:rsidRDefault="00DF5E9B" w:rsidP="00DF5E9B">
      <w:pPr>
        <w:tabs>
          <w:tab w:val="left" w:pos="2658"/>
          <w:tab w:val="left" w:pos="4541"/>
          <w:tab w:val="left" w:pos="7718"/>
        </w:tabs>
        <w:spacing w:before="89"/>
        <w:ind w:left="114"/>
        <w:rPr>
          <w:rFonts w:ascii="Times New Roman"/>
        </w:rPr>
      </w:pPr>
      <w:proofErr w:type="gramStart"/>
      <w:r w:rsidRPr="000D319D">
        <w:rPr>
          <w:rFonts w:ascii="Trebuchet MS"/>
          <w:b/>
          <w:w w:val="95"/>
        </w:rPr>
        <w:t>Tel.(</w:t>
      </w:r>
      <w:proofErr w:type="gramEnd"/>
      <w:r w:rsidRPr="000D319D">
        <w:rPr>
          <w:rFonts w:ascii="Trebuchet MS"/>
          <w:b/>
          <w:w w:val="95"/>
        </w:rPr>
        <w:t>*)</w:t>
      </w:r>
      <w:r w:rsidRPr="000D319D">
        <w:rPr>
          <w:rFonts w:ascii="Trebuchet MS"/>
          <w:b/>
          <w:w w:val="95"/>
          <w:u w:val="thick"/>
        </w:rPr>
        <w:t xml:space="preserve"> </w:t>
      </w:r>
      <w:r w:rsidRPr="000D319D">
        <w:rPr>
          <w:rFonts w:ascii="Trebuchet MS"/>
          <w:b/>
          <w:w w:val="95"/>
          <w:u w:val="thick"/>
        </w:rPr>
        <w:tab/>
      </w:r>
      <w:r w:rsidRPr="000D319D">
        <w:rPr>
          <w:w w:val="95"/>
        </w:rPr>
        <w:t>Fax</w:t>
      </w:r>
      <w:r w:rsidRPr="000D319D">
        <w:rPr>
          <w:w w:val="95"/>
          <w:u w:val="single"/>
        </w:rPr>
        <w:t xml:space="preserve"> </w:t>
      </w:r>
      <w:r w:rsidRPr="000D319D">
        <w:rPr>
          <w:w w:val="95"/>
          <w:u w:val="single"/>
        </w:rPr>
        <w:tab/>
      </w:r>
      <w:r w:rsidRPr="000D319D">
        <w:rPr>
          <w:w w:val="95"/>
        </w:rPr>
        <w:t>E-mail</w:t>
      </w:r>
      <w:r w:rsidRPr="000D319D">
        <w:rPr>
          <w:rFonts w:ascii="Times New Roman"/>
          <w:u w:val="single"/>
        </w:rPr>
        <w:t xml:space="preserve"> </w:t>
      </w:r>
      <w:r w:rsidRPr="000D319D">
        <w:rPr>
          <w:rFonts w:ascii="Times New Roman"/>
          <w:u w:val="single"/>
        </w:rPr>
        <w:tab/>
      </w:r>
    </w:p>
    <w:p w14:paraId="46061513" w14:textId="77777777" w:rsidR="00DF5E9B" w:rsidRPr="000D319D" w:rsidRDefault="00DF5E9B" w:rsidP="00DF5E9B">
      <w:pPr>
        <w:pStyle w:val="Corpotesto"/>
        <w:rPr>
          <w:rFonts w:ascii="Times New Roman"/>
          <w:sz w:val="19"/>
          <w:lang w:val="it-IT"/>
        </w:rPr>
      </w:pPr>
    </w:p>
    <w:p w14:paraId="72635F0E" w14:textId="77777777" w:rsidR="00DF5E9B" w:rsidRPr="000D319D" w:rsidRDefault="00DF5E9B" w:rsidP="00DF5E9B">
      <w:pPr>
        <w:pStyle w:val="Corpotesto"/>
        <w:tabs>
          <w:tab w:val="left" w:pos="2615"/>
          <w:tab w:val="left" w:pos="5639"/>
          <w:tab w:val="left" w:pos="8271"/>
        </w:tabs>
        <w:spacing w:before="89"/>
        <w:ind w:left="114"/>
        <w:rPr>
          <w:rFonts w:ascii="Times New Roman" w:hAnsi="Times New Roman"/>
          <w:lang w:val="it-IT"/>
        </w:rPr>
      </w:pPr>
      <w:r w:rsidRPr="000D319D">
        <w:rPr>
          <w:lang w:val="it-IT"/>
        </w:rPr>
        <w:t>Autore/i</w:t>
      </w:r>
      <w:r w:rsidRPr="000D319D">
        <w:rPr>
          <w:spacing w:val="-21"/>
          <w:lang w:val="it-IT"/>
        </w:rPr>
        <w:t xml:space="preserve"> </w:t>
      </w:r>
      <w:r w:rsidRPr="000D319D">
        <w:rPr>
          <w:lang w:val="it-IT"/>
        </w:rPr>
        <w:t>–</w:t>
      </w:r>
      <w:r w:rsidRPr="000D319D">
        <w:rPr>
          <w:spacing w:val="-20"/>
          <w:lang w:val="it-IT"/>
        </w:rPr>
        <w:t xml:space="preserve"> </w:t>
      </w:r>
      <w:r w:rsidRPr="000D319D">
        <w:rPr>
          <w:lang w:val="it-IT"/>
        </w:rPr>
        <w:t>Autrice/i</w:t>
      </w:r>
      <w:r w:rsidRPr="000D319D">
        <w:rPr>
          <w:u w:val="single"/>
          <w:lang w:val="it-IT"/>
        </w:rPr>
        <w:t xml:space="preserve"> </w:t>
      </w:r>
      <w:r w:rsidRPr="000D319D">
        <w:rPr>
          <w:u w:val="single"/>
          <w:lang w:val="it-IT"/>
        </w:rPr>
        <w:tab/>
      </w:r>
      <w:r w:rsidRPr="000D319D">
        <w:rPr>
          <w:w w:val="95"/>
          <w:lang w:val="it-IT"/>
        </w:rPr>
        <w:t>Classe/i</w:t>
      </w:r>
      <w:r w:rsidRPr="000D319D">
        <w:rPr>
          <w:w w:val="95"/>
          <w:u w:val="single"/>
          <w:lang w:val="it-IT"/>
        </w:rPr>
        <w:t xml:space="preserve"> </w:t>
      </w:r>
      <w:r w:rsidRPr="000D319D">
        <w:rPr>
          <w:w w:val="95"/>
          <w:u w:val="single"/>
          <w:lang w:val="it-IT"/>
        </w:rPr>
        <w:tab/>
      </w:r>
      <w:r w:rsidRPr="000D319D">
        <w:rPr>
          <w:lang w:val="it-IT"/>
        </w:rPr>
        <w:t>Sezione/i</w:t>
      </w:r>
      <w:r w:rsidRPr="000D319D">
        <w:rPr>
          <w:rFonts w:ascii="Times New Roman" w:hAnsi="Times New Roman"/>
          <w:u w:val="single"/>
          <w:lang w:val="it-IT"/>
        </w:rPr>
        <w:t xml:space="preserve"> </w:t>
      </w:r>
      <w:r w:rsidRPr="000D319D">
        <w:rPr>
          <w:rFonts w:ascii="Times New Roman" w:hAnsi="Times New Roman"/>
          <w:u w:val="single"/>
          <w:lang w:val="it-IT"/>
        </w:rPr>
        <w:tab/>
      </w:r>
    </w:p>
    <w:p w14:paraId="6942952B" w14:textId="77777777" w:rsidR="00DF5E9B" w:rsidRPr="000D319D" w:rsidRDefault="00DF5E9B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14:paraId="3A6180D7" w14:textId="77777777" w:rsidR="00DF5E9B" w:rsidRPr="000D319D" w:rsidRDefault="00DF5E9B" w:rsidP="00DF5E9B">
      <w:pPr>
        <w:pStyle w:val="Titolo31"/>
        <w:spacing w:before="55"/>
        <w:rPr>
          <w:lang w:val="it-IT"/>
        </w:rPr>
      </w:pPr>
      <w:r w:rsidRPr="000D319D">
        <w:rPr>
          <w:lang w:val="it-IT"/>
        </w:rPr>
        <w:t>Referente/Coordinatore del</w:t>
      </w:r>
    </w:p>
    <w:p w14:paraId="4998995D" w14:textId="77777777" w:rsidR="00DF5E9B" w:rsidRPr="000D319D" w:rsidRDefault="00DF5E9B" w:rsidP="00DF5E9B">
      <w:pPr>
        <w:tabs>
          <w:tab w:val="left" w:pos="8099"/>
        </w:tabs>
        <w:spacing w:before="14"/>
        <w:ind w:left="114"/>
        <w:rPr>
          <w:rFonts w:ascii="Times New Roman"/>
        </w:rPr>
      </w:pPr>
      <w:r w:rsidRPr="000D319D">
        <w:rPr>
          <w:rFonts w:ascii="Trebuchet MS"/>
          <w:b/>
        </w:rPr>
        <w:t>progetto</w:t>
      </w:r>
      <w:r w:rsidRPr="000D319D">
        <w:rPr>
          <w:rFonts w:ascii="Times New Roman"/>
          <w:u w:val="single"/>
        </w:rPr>
        <w:t xml:space="preserve"> </w:t>
      </w:r>
      <w:r w:rsidRPr="000D319D">
        <w:rPr>
          <w:rFonts w:ascii="Times New Roman"/>
          <w:u w:val="single"/>
        </w:rPr>
        <w:tab/>
      </w:r>
    </w:p>
    <w:p w14:paraId="51049E38" w14:textId="77777777" w:rsidR="00B919B2" w:rsidRDefault="00B919B2" w:rsidP="006826D4">
      <w:pPr>
        <w:tabs>
          <w:tab w:val="left" w:pos="8531"/>
        </w:tabs>
        <w:spacing w:before="89"/>
        <w:rPr>
          <w:rFonts w:ascii="Trebuchet MS"/>
          <w:b/>
          <w:w w:val="85"/>
        </w:rPr>
      </w:pPr>
    </w:p>
    <w:p w14:paraId="0527C110" w14:textId="77777777" w:rsidR="00DF5E9B" w:rsidRPr="000D319D" w:rsidRDefault="00DF5E9B" w:rsidP="00DF5E9B">
      <w:pPr>
        <w:tabs>
          <w:tab w:val="left" w:pos="8531"/>
        </w:tabs>
        <w:spacing w:before="89"/>
        <w:ind w:left="114"/>
        <w:rPr>
          <w:rFonts w:ascii="Times New Roman"/>
        </w:rPr>
      </w:pPr>
      <w:r w:rsidRPr="000D319D">
        <w:rPr>
          <w:rFonts w:ascii="Trebuchet MS"/>
          <w:b/>
          <w:w w:val="85"/>
        </w:rPr>
        <w:t>Riferimenti</w:t>
      </w:r>
      <w:r w:rsidRPr="000D319D">
        <w:rPr>
          <w:rFonts w:ascii="Trebuchet MS"/>
          <w:b/>
          <w:spacing w:val="25"/>
          <w:w w:val="85"/>
        </w:rPr>
        <w:t xml:space="preserve"> </w:t>
      </w:r>
      <w:r w:rsidRPr="000D319D">
        <w:rPr>
          <w:rFonts w:ascii="Trebuchet MS"/>
          <w:b/>
          <w:w w:val="85"/>
        </w:rPr>
        <w:t>telefonici</w:t>
      </w:r>
      <w:proofErr w:type="gramStart"/>
      <w:r w:rsidRPr="000D319D">
        <w:rPr>
          <w:rFonts w:ascii="Trebuchet MS"/>
          <w:b/>
          <w:w w:val="85"/>
        </w:rPr>
        <w:t>_(</w:t>
      </w:r>
      <w:proofErr w:type="gramEnd"/>
      <w:r w:rsidRPr="000D319D">
        <w:rPr>
          <w:rFonts w:ascii="Trebuchet MS"/>
          <w:b/>
          <w:w w:val="85"/>
        </w:rPr>
        <w:t>*)</w:t>
      </w:r>
      <w:r w:rsidRPr="000D319D">
        <w:rPr>
          <w:rFonts w:ascii="Times New Roman"/>
          <w:u w:val="thick"/>
        </w:rPr>
        <w:t xml:space="preserve"> </w:t>
      </w:r>
      <w:r w:rsidRPr="000D319D">
        <w:rPr>
          <w:rFonts w:ascii="Times New Roman"/>
          <w:u w:val="thick"/>
        </w:rPr>
        <w:tab/>
      </w:r>
    </w:p>
    <w:p w14:paraId="61262966" w14:textId="77777777" w:rsidR="00DF5E9B" w:rsidRPr="000D319D" w:rsidRDefault="00DF5E9B" w:rsidP="00DF5E9B">
      <w:pPr>
        <w:pStyle w:val="Corpotesto"/>
        <w:rPr>
          <w:rFonts w:ascii="Times New Roman"/>
          <w:sz w:val="19"/>
          <w:lang w:val="it-IT"/>
        </w:rPr>
      </w:pPr>
    </w:p>
    <w:p w14:paraId="100F1CCD" w14:textId="77777777" w:rsidR="00DF5E9B" w:rsidRPr="000D319D" w:rsidRDefault="00DF5E9B" w:rsidP="00DF5E9B">
      <w:pPr>
        <w:pStyle w:val="Corpotesto"/>
        <w:tabs>
          <w:tab w:val="left" w:pos="8283"/>
        </w:tabs>
        <w:spacing w:before="89"/>
        <w:ind w:left="114"/>
        <w:rPr>
          <w:rFonts w:ascii="Times New Roman" w:hAnsi="Times New Roman"/>
          <w:lang w:val="it-IT"/>
        </w:rPr>
      </w:pPr>
      <w:r w:rsidRPr="000D319D">
        <w:rPr>
          <w:w w:val="95"/>
          <w:lang w:val="it-IT"/>
        </w:rPr>
        <w:t xml:space="preserve">Titolo </w:t>
      </w:r>
      <w:proofErr w:type="gramStart"/>
      <w:r w:rsidRPr="000D319D">
        <w:rPr>
          <w:w w:val="95"/>
          <w:lang w:val="it-IT"/>
        </w:rPr>
        <w:t>dell’</w:t>
      </w:r>
      <w:r w:rsidRPr="000D319D">
        <w:rPr>
          <w:spacing w:val="-19"/>
          <w:w w:val="95"/>
          <w:lang w:val="it-IT"/>
        </w:rPr>
        <w:t xml:space="preserve"> </w:t>
      </w:r>
      <w:r w:rsidRPr="000D319D">
        <w:rPr>
          <w:w w:val="95"/>
          <w:lang w:val="it-IT"/>
        </w:rPr>
        <w:t>opera</w:t>
      </w:r>
      <w:proofErr w:type="gramEnd"/>
      <w:r w:rsidRPr="000D319D">
        <w:rPr>
          <w:rFonts w:ascii="Times New Roman" w:hAnsi="Times New Roman"/>
          <w:u w:val="single"/>
          <w:lang w:val="it-IT"/>
        </w:rPr>
        <w:t xml:space="preserve"> </w:t>
      </w:r>
      <w:r w:rsidRPr="000D319D">
        <w:rPr>
          <w:rFonts w:ascii="Times New Roman" w:hAnsi="Times New Roman"/>
          <w:u w:val="single"/>
          <w:lang w:val="it-IT"/>
        </w:rPr>
        <w:tab/>
      </w:r>
    </w:p>
    <w:p w14:paraId="2ED0A9C8" w14:textId="77777777" w:rsidR="00DF5E9B" w:rsidRPr="000D319D" w:rsidRDefault="00DF5E9B" w:rsidP="00DF5E9B">
      <w:pPr>
        <w:pStyle w:val="Corpotesto"/>
        <w:spacing w:before="2"/>
        <w:rPr>
          <w:rFonts w:ascii="Times New Roman"/>
          <w:sz w:val="19"/>
          <w:lang w:val="it-IT"/>
        </w:rPr>
      </w:pPr>
    </w:p>
    <w:p w14:paraId="160E382C" w14:textId="77777777" w:rsidR="00DF5E9B" w:rsidRPr="000D319D" w:rsidRDefault="00DF5E9B" w:rsidP="00DF5E9B">
      <w:pPr>
        <w:pStyle w:val="Corpotesto"/>
        <w:tabs>
          <w:tab w:val="left" w:pos="7586"/>
        </w:tabs>
        <w:spacing w:before="89"/>
        <w:ind w:left="114"/>
        <w:rPr>
          <w:rFonts w:ascii="Times New Roman"/>
          <w:lang w:val="it-IT"/>
        </w:rPr>
      </w:pPr>
      <w:r w:rsidRPr="000D319D">
        <w:rPr>
          <w:lang w:val="it-IT"/>
        </w:rPr>
        <w:t>Settore:</w:t>
      </w:r>
      <w:r w:rsidRPr="000D319D">
        <w:rPr>
          <w:spacing w:val="-13"/>
          <w:lang w:val="it-IT"/>
        </w:rPr>
        <w:t xml:space="preserve"> </w:t>
      </w:r>
      <w:r w:rsidRPr="000D319D">
        <w:rPr>
          <w:rFonts w:ascii="Times New Roman"/>
          <w:u w:val="single"/>
          <w:lang w:val="it-IT"/>
        </w:rPr>
        <w:t xml:space="preserve"> </w:t>
      </w:r>
      <w:r w:rsidRPr="000D319D">
        <w:rPr>
          <w:rFonts w:ascii="Times New Roman"/>
          <w:u w:val="single"/>
          <w:lang w:val="it-IT"/>
        </w:rPr>
        <w:tab/>
      </w:r>
    </w:p>
    <w:p w14:paraId="3A8DB3A5" w14:textId="77777777" w:rsidR="00DF5E9B" w:rsidRPr="000D319D" w:rsidRDefault="00DF5E9B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14:paraId="69319B9A" w14:textId="1134F175" w:rsidR="00DF5E9B" w:rsidRPr="000D319D" w:rsidRDefault="00DF5E9B" w:rsidP="00DF5E9B">
      <w:pPr>
        <w:pStyle w:val="Corpotesto"/>
        <w:spacing w:before="55"/>
        <w:ind w:left="114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12C150" wp14:editId="7E9E1267">
                <wp:simplePos x="0" y="0"/>
                <wp:positionH relativeFrom="page">
                  <wp:posOffset>715645</wp:posOffset>
                </wp:positionH>
                <wp:positionV relativeFrom="paragraph">
                  <wp:posOffset>197485</wp:posOffset>
                </wp:positionV>
                <wp:extent cx="6296025" cy="1495425"/>
                <wp:effectExtent l="0" t="0" r="11430" b="889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495425"/>
                          <a:chOff x="1127" y="311"/>
                          <a:chExt cx="9915" cy="235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4" y="318"/>
                            <a:ext cx="990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" y="318"/>
                            <a:ext cx="99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FD6DA" id="Gruppo 1" o:spid="_x0000_s1026" style="position:absolute;margin-left:56.35pt;margin-top:15.55pt;width:495.75pt;height:117.75pt;z-index:251662336;mso-position-horizontal-relative:page" coordorigin="1127,311" coordsize="9915,23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">
                <v:rect id="Rectangle 3" o:spid="_x0000_s1027" style="position:absolute;left:1134;top:318;width:9900;height:2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EBfpwwAA&#10;ANoAAAAPAAAAZHJzL2Rvd25yZXYueG1sRI9Ba8JAFITvQv/D8oTedNeqoU1dQxEChepBLfT6yD6T&#10;0OzbNLuJ6b93CwWPw8x8w2yy0TZioM7XjjUs5goEceFMzaWGz3M+ewbhA7LBxjFp+CUP2fZhssHU&#10;uCsfaTiFUkQI+xQ1VCG0qZS+qMiin7uWOHoX11kMUXalNB1eI9w28kmpRFqsOS5U2NKuouL71FsN&#10;mKzMz+Gy3J8/+gRfylHl6y+l9eN0fHsFEWgM9/B/+91oWMHflXgD5PY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EBfpwwAAANoAAAAPAAAAAAAAAAAAAAAAAJcCAABkcnMvZG93&#10;bnJldi54bWxQSwUGAAAAAAQABAD1AAAAhwMAAAAA&#10;" stroked="f"/>
                <v:rect id="Rectangle 4" o:spid="_x0000_s1028" style="position:absolute;left:1134;top:318;width:9900;height:2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kEXuwgAA&#10;ANoAAAAPAAAAZHJzL2Rvd25yZXYueG1sRI9BSwMxFITvgv8hPMFLabMKtro2LSoW2mNbCx4fm+du&#10;cPOyJs82/nsjFDwOM/MNM19m36sjxeQCG7iZVKCIm2Adtwbe9qvxPagkyBb7wGTghxIsF5cXc6xt&#10;OPGWjjtpVYFwqtFAJzLUWqemI49pEgbi4n2E6FGKjK22EU8F7nt9W1VT7dFxWehwoJeOms/dtzcw&#10;e5bX0fpr855d3siDtwc3iitjrq/y0yMooSz/4XN7bQ3cwd+VcgP04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iQRe7CAAAA2gAAAA8AAAAAAAAAAAAAAAAAlwIAAGRycy9kb3du&#10;cmV2LnhtbFBLBQYAAAAABAAEAPUAAACGAwAAAAA=&#10;" filled="f" strokecolor="#339"/>
                <w10:wrap anchorx="page"/>
              </v:group>
            </w:pict>
          </mc:Fallback>
        </mc:AlternateContent>
      </w:r>
      <w:r w:rsidRPr="000D319D">
        <w:rPr>
          <w:lang w:val="it-IT"/>
        </w:rPr>
        <w:t>Tema principale</w:t>
      </w:r>
    </w:p>
    <w:p w14:paraId="2F2B5AE8" w14:textId="77777777" w:rsidR="00DF5E9B" w:rsidRPr="000D319D" w:rsidRDefault="00DF5E9B" w:rsidP="00DF5E9B">
      <w:pPr>
        <w:sectPr w:rsidR="00DF5E9B" w:rsidRPr="000D319D" w:rsidSect="006826D4">
          <w:headerReference w:type="default" r:id="rId11"/>
          <w:footerReference w:type="default" r:id="rId12"/>
          <w:pgSz w:w="11900" w:h="16820"/>
          <w:pgMar w:top="1797" w:right="1020" w:bottom="280" w:left="1020" w:header="720" w:footer="1028" w:gutter="0"/>
          <w:cols w:space="720"/>
        </w:sectPr>
      </w:pPr>
    </w:p>
    <w:p w14:paraId="2D4B48B4" w14:textId="77777777" w:rsidR="00DF5E9B" w:rsidRPr="000D319D" w:rsidRDefault="00DF5E9B" w:rsidP="00DF5E9B">
      <w:pPr>
        <w:pStyle w:val="Corpotesto"/>
        <w:rPr>
          <w:sz w:val="20"/>
          <w:lang w:val="it-IT"/>
        </w:rPr>
      </w:pPr>
    </w:p>
    <w:p w14:paraId="045BBBFC" w14:textId="77777777" w:rsidR="00DF5E9B" w:rsidRPr="000D319D" w:rsidRDefault="00DF5E9B" w:rsidP="00DF5E9B">
      <w:pPr>
        <w:pStyle w:val="Corpotesto"/>
        <w:spacing w:before="1"/>
        <w:rPr>
          <w:sz w:val="25"/>
          <w:lang w:val="it-IT"/>
        </w:rPr>
      </w:pPr>
    </w:p>
    <w:p w14:paraId="4E4771B6" w14:textId="77777777" w:rsidR="00DF5E9B" w:rsidRPr="000D319D" w:rsidRDefault="00DF5E9B" w:rsidP="00DF5E9B">
      <w:pPr>
        <w:pStyle w:val="Titolo31"/>
        <w:spacing w:before="92" w:line="420" w:lineRule="auto"/>
        <w:ind w:right="355"/>
        <w:jc w:val="both"/>
        <w:rPr>
          <w:rFonts w:ascii="Arial" w:hAnsi="Arial"/>
          <w:lang w:val="it-IT"/>
        </w:rPr>
      </w:pPr>
      <w:r w:rsidRPr="000D319D">
        <w:rPr>
          <w:rFonts w:ascii="Arial" w:hAnsi="Arial"/>
          <w:lang w:val="it-IT"/>
        </w:rPr>
        <w:t>Ai sensi della L. 675/96 e in relazione al D.L. 196/2003,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25E231AE" w14:textId="77777777" w:rsidR="00DF5E9B" w:rsidRPr="000D319D" w:rsidRDefault="00DF5E9B" w:rsidP="00DF5E9B">
      <w:pPr>
        <w:tabs>
          <w:tab w:val="left" w:pos="3496"/>
        </w:tabs>
        <w:ind w:left="114"/>
        <w:jc w:val="both"/>
        <w:rPr>
          <w:rFonts w:ascii="Times New Roman"/>
        </w:rPr>
      </w:pPr>
      <w:r w:rsidRPr="000D319D">
        <w:rPr>
          <w:b/>
        </w:rPr>
        <w:t>Data</w:t>
      </w:r>
      <w:r w:rsidRPr="000D319D">
        <w:rPr>
          <w:rFonts w:ascii="Times New Roman"/>
          <w:u w:val="thick"/>
        </w:rPr>
        <w:t xml:space="preserve"> </w:t>
      </w:r>
      <w:r w:rsidRPr="000D319D">
        <w:rPr>
          <w:rFonts w:ascii="Times New Roman"/>
          <w:u w:val="thick"/>
        </w:rPr>
        <w:tab/>
      </w:r>
    </w:p>
    <w:p w14:paraId="71989C87" w14:textId="77777777" w:rsidR="00DF5E9B" w:rsidRPr="000D319D" w:rsidRDefault="00DF5E9B" w:rsidP="00DF5E9B">
      <w:pPr>
        <w:pStyle w:val="Corpotesto"/>
        <w:rPr>
          <w:rFonts w:ascii="Times New Roman"/>
          <w:sz w:val="20"/>
          <w:lang w:val="it-IT"/>
        </w:rPr>
      </w:pPr>
    </w:p>
    <w:p w14:paraId="06B9C95A" w14:textId="77777777" w:rsidR="00DF5E9B" w:rsidRPr="000D319D" w:rsidRDefault="00DF5E9B" w:rsidP="00DF5E9B">
      <w:pPr>
        <w:pStyle w:val="Corpotesto"/>
        <w:rPr>
          <w:rFonts w:ascii="Times New Roman"/>
          <w:sz w:val="20"/>
          <w:lang w:val="it-IT"/>
        </w:rPr>
      </w:pPr>
    </w:p>
    <w:p w14:paraId="206E4129" w14:textId="77777777" w:rsidR="00DF5E9B" w:rsidRPr="000D319D" w:rsidRDefault="00DF5E9B" w:rsidP="00DF5E9B">
      <w:pPr>
        <w:pStyle w:val="Corpotesto"/>
        <w:spacing w:before="5"/>
        <w:rPr>
          <w:rFonts w:ascii="Times New Roman"/>
          <w:sz w:val="20"/>
          <w:lang w:val="it-IT"/>
        </w:rPr>
      </w:pPr>
    </w:p>
    <w:p w14:paraId="4CFB9D37" w14:textId="6EC71D11" w:rsidR="00AE5C13" w:rsidRPr="00B919B2" w:rsidRDefault="00DF5E9B" w:rsidP="00B919B2">
      <w:pPr>
        <w:pStyle w:val="Corpotesto"/>
        <w:spacing w:before="1"/>
        <w:ind w:left="5217"/>
        <w:rPr>
          <w:rFonts w:ascii="Times New Roman"/>
          <w:sz w:val="22"/>
          <w:lang w:val="it-IT"/>
        </w:rPr>
      </w:pPr>
      <w:r w:rsidRPr="000D319D">
        <w:rPr>
          <w:rFonts w:ascii="Times New Roman"/>
          <w:w w:val="110"/>
          <w:lang w:val="it-IT"/>
        </w:rPr>
        <w:t>Firma (legale rappresentante della s</w:t>
      </w:r>
      <w:r w:rsidRPr="000D319D">
        <w:rPr>
          <w:rFonts w:ascii="Times New Roman"/>
          <w:w w:val="110"/>
          <w:sz w:val="22"/>
          <w:lang w:val="it-IT"/>
        </w:rPr>
        <w:t>cuola</w:t>
      </w:r>
    </w:p>
    <w:p w14:paraId="6BCB308D" w14:textId="77777777" w:rsidR="00AE5C13" w:rsidRDefault="00AE5C13" w:rsidP="00AE5C13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</w:p>
    <w:p w14:paraId="6D128ECD" w14:textId="77777777" w:rsidR="00AE5C13" w:rsidRDefault="00AE5C13" w:rsidP="00AE5C13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</w:p>
    <w:p w14:paraId="2DCC3C29" w14:textId="3936B9EA" w:rsidR="00AE5C13" w:rsidRPr="00AE5C13" w:rsidRDefault="00AE5C13" w:rsidP="00B919B2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  <w:r>
        <w:rPr>
          <w:rFonts w:ascii="Century Gothic" w:hAnsi="Century Gothic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BBB88" wp14:editId="450CEC67">
                <wp:simplePos x="0" y="0"/>
                <wp:positionH relativeFrom="column">
                  <wp:posOffset>3378310</wp:posOffset>
                </wp:positionH>
                <wp:positionV relativeFrom="paragraph">
                  <wp:posOffset>139065</wp:posOffset>
                </wp:positionV>
                <wp:extent cx="2628900" cy="0"/>
                <wp:effectExtent l="0" t="0" r="12700" b="254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347D6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pt,10.95pt" to="473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sectPr w:rsidR="00AE5C13" w:rsidRPr="00AE5C13" w:rsidSect="00AF29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8499B" w14:textId="77777777" w:rsidR="00556BC7" w:rsidRDefault="00556BC7" w:rsidP="006826D4">
      <w:r>
        <w:separator/>
      </w:r>
    </w:p>
  </w:endnote>
  <w:endnote w:type="continuationSeparator" w:id="0">
    <w:p w14:paraId="364E7191" w14:textId="77777777" w:rsidR="00556BC7" w:rsidRDefault="00556BC7" w:rsidP="0068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CC57" w14:textId="737ABDC5" w:rsidR="006826D4" w:rsidRDefault="006826D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6CF216E" wp14:editId="0366ED6D">
          <wp:simplePos x="0" y="0"/>
          <wp:positionH relativeFrom="column">
            <wp:posOffset>-19547</wp:posOffset>
          </wp:positionH>
          <wp:positionV relativeFrom="paragraph">
            <wp:posOffset>-117421</wp:posOffset>
          </wp:positionV>
          <wp:extent cx="6547320" cy="679395"/>
          <wp:effectExtent l="0" t="0" r="6350" b="6985"/>
          <wp:wrapNone/>
          <wp:docPr id="6" name="Immagine 6" descr="stringa%20carta%20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inga%20carta%20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992" cy="68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F6CE2" w14:textId="77777777" w:rsidR="00556BC7" w:rsidRDefault="00556BC7" w:rsidP="006826D4">
      <w:r>
        <w:separator/>
      </w:r>
    </w:p>
  </w:footnote>
  <w:footnote w:type="continuationSeparator" w:id="0">
    <w:p w14:paraId="24D07DEA" w14:textId="77777777" w:rsidR="00556BC7" w:rsidRDefault="00556BC7" w:rsidP="006826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D16E3" w14:textId="7EAEDBD5" w:rsidR="006826D4" w:rsidRDefault="006826D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34678D" wp14:editId="46374EDD">
          <wp:simplePos x="0" y="0"/>
          <wp:positionH relativeFrom="column">
            <wp:posOffset>-177331</wp:posOffset>
          </wp:positionH>
          <wp:positionV relativeFrom="paragraph">
            <wp:posOffset>-9056</wp:posOffset>
          </wp:positionV>
          <wp:extent cx="6800846" cy="764939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tesi present. IDS 2019-d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022" b="92132"/>
                  <a:stretch/>
                </pic:blipFill>
                <pic:spPr bwMode="auto">
                  <a:xfrm>
                    <a:off x="0" y="0"/>
                    <a:ext cx="6800846" cy="764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65FEB" w14:textId="77777777" w:rsidR="006826D4" w:rsidRDefault="006826D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708"/>
    <w:multiLevelType w:val="hybridMultilevel"/>
    <w:tmpl w:val="8B969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A2E53"/>
    <w:multiLevelType w:val="hybridMultilevel"/>
    <w:tmpl w:val="B1FEDA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1F3"/>
    <w:multiLevelType w:val="hybridMultilevel"/>
    <w:tmpl w:val="E9CE369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>
    <w:nsid w:val="21E15AEC"/>
    <w:multiLevelType w:val="hybridMultilevel"/>
    <w:tmpl w:val="AF1C6F42"/>
    <w:lvl w:ilvl="0" w:tplc="C13EFE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7414"/>
    <w:multiLevelType w:val="hybridMultilevel"/>
    <w:tmpl w:val="FDA8E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14D98"/>
    <w:multiLevelType w:val="hybridMultilevel"/>
    <w:tmpl w:val="EB84D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71379"/>
    <w:multiLevelType w:val="hybridMultilevel"/>
    <w:tmpl w:val="EC7252B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660C65"/>
    <w:multiLevelType w:val="hybridMultilevel"/>
    <w:tmpl w:val="4D702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F290F"/>
    <w:multiLevelType w:val="hybridMultilevel"/>
    <w:tmpl w:val="B34AA5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D19A8"/>
    <w:multiLevelType w:val="hybridMultilevel"/>
    <w:tmpl w:val="09D822EE"/>
    <w:lvl w:ilvl="0" w:tplc="46F0E71C">
      <w:numFmt w:val="bullet"/>
      <w:lvlText w:val=""/>
      <w:lvlJc w:val="left"/>
      <w:pPr>
        <w:ind w:left="68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76E7F8C">
      <w:numFmt w:val="bullet"/>
      <w:lvlText w:val="•"/>
      <w:lvlJc w:val="left"/>
      <w:pPr>
        <w:ind w:left="1598" w:hanging="425"/>
      </w:pPr>
      <w:rPr>
        <w:rFonts w:hint="default"/>
      </w:rPr>
    </w:lvl>
    <w:lvl w:ilvl="2" w:tplc="83BEB79C">
      <w:numFmt w:val="bullet"/>
      <w:lvlText w:val="•"/>
      <w:lvlJc w:val="left"/>
      <w:pPr>
        <w:ind w:left="2516" w:hanging="425"/>
      </w:pPr>
      <w:rPr>
        <w:rFonts w:hint="default"/>
      </w:rPr>
    </w:lvl>
    <w:lvl w:ilvl="3" w:tplc="84A8A194">
      <w:numFmt w:val="bullet"/>
      <w:lvlText w:val="•"/>
      <w:lvlJc w:val="left"/>
      <w:pPr>
        <w:ind w:left="3434" w:hanging="425"/>
      </w:pPr>
      <w:rPr>
        <w:rFonts w:hint="default"/>
      </w:rPr>
    </w:lvl>
    <w:lvl w:ilvl="4" w:tplc="57EE9C2C">
      <w:numFmt w:val="bullet"/>
      <w:lvlText w:val="•"/>
      <w:lvlJc w:val="left"/>
      <w:pPr>
        <w:ind w:left="4352" w:hanging="425"/>
      </w:pPr>
      <w:rPr>
        <w:rFonts w:hint="default"/>
      </w:rPr>
    </w:lvl>
    <w:lvl w:ilvl="5" w:tplc="BA304F2E">
      <w:numFmt w:val="bullet"/>
      <w:lvlText w:val="•"/>
      <w:lvlJc w:val="left"/>
      <w:pPr>
        <w:ind w:left="5270" w:hanging="425"/>
      </w:pPr>
      <w:rPr>
        <w:rFonts w:hint="default"/>
      </w:rPr>
    </w:lvl>
    <w:lvl w:ilvl="6" w:tplc="08DC5CE6">
      <w:numFmt w:val="bullet"/>
      <w:lvlText w:val="•"/>
      <w:lvlJc w:val="left"/>
      <w:pPr>
        <w:ind w:left="6188" w:hanging="425"/>
      </w:pPr>
      <w:rPr>
        <w:rFonts w:hint="default"/>
      </w:rPr>
    </w:lvl>
    <w:lvl w:ilvl="7" w:tplc="4572B49A">
      <w:numFmt w:val="bullet"/>
      <w:lvlText w:val="•"/>
      <w:lvlJc w:val="left"/>
      <w:pPr>
        <w:ind w:left="7106" w:hanging="425"/>
      </w:pPr>
      <w:rPr>
        <w:rFonts w:hint="default"/>
      </w:rPr>
    </w:lvl>
    <w:lvl w:ilvl="8" w:tplc="EB9C4C84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10">
    <w:nsid w:val="5A511B28"/>
    <w:multiLevelType w:val="hybridMultilevel"/>
    <w:tmpl w:val="25FCA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A2467"/>
    <w:multiLevelType w:val="hybridMultilevel"/>
    <w:tmpl w:val="6846A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C76C1"/>
    <w:multiLevelType w:val="hybridMultilevel"/>
    <w:tmpl w:val="FDA8E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E08A3"/>
    <w:multiLevelType w:val="hybridMultilevel"/>
    <w:tmpl w:val="008A1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E4394"/>
    <w:multiLevelType w:val="hybridMultilevel"/>
    <w:tmpl w:val="836E980E"/>
    <w:lvl w:ilvl="0" w:tplc="58A2C40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5"/>
  </w:num>
  <w:num w:numId="5">
    <w:abstractNumId w:val="1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AE"/>
    <w:rsid w:val="00047C15"/>
    <w:rsid w:val="00050B7E"/>
    <w:rsid w:val="000A36FE"/>
    <w:rsid w:val="000C3B5E"/>
    <w:rsid w:val="001255DC"/>
    <w:rsid w:val="00155D27"/>
    <w:rsid w:val="001773A8"/>
    <w:rsid w:val="001B06B2"/>
    <w:rsid w:val="001C228A"/>
    <w:rsid w:val="001C6563"/>
    <w:rsid w:val="001F7929"/>
    <w:rsid w:val="00240AAA"/>
    <w:rsid w:val="002435E7"/>
    <w:rsid w:val="00260931"/>
    <w:rsid w:val="002835C3"/>
    <w:rsid w:val="00286D26"/>
    <w:rsid w:val="002A15FE"/>
    <w:rsid w:val="00305C7D"/>
    <w:rsid w:val="00332C2B"/>
    <w:rsid w:val="003B1A66"/>
    <w:rsid w:val="003D5208"/>
    <w:rsid w:val="003F3926"/>
    <w:rsid w:val="00416B58"/>
    <w:rsid w:val="00427597"/>
    <w:rsid w:val="0043726E"/>
    <w:rsid w:val="0048045F"/>
    <w:rsid w:val="00485FF6"/>
    <w:rsid w:val="00487447"/>
    <w:rsid w:val="004B2EB5"/>
    <w:rsid w:val="004B707B"/>
    <w:rsid w:val="004F01E6"/>
    <w:rsid w:val="00556BC7"/>
    <w:rsid w:val="005A41F7"/>
    <w:rsid w:val="005A50D8"/>
    <w:rsid w:val="005B2D3D"/>
    <w:rsid w:val="005E6420"/>
    <w:rsid w:val="006316FB"/>
    <w:rsid w:val="00636651"/>
    <w:rsid w:val="0065510F"/>
    <w:rsid w:val="00660D89"/>
    <w:rsid w:val="00663E10"/>
    <w:rsid w:val="006826D4"/>
    <w:rsid w:val="0074017F"/>
    <w:rsid w:val="007567BF"/>
    <w:rsid w:val="007D1804"/>
    <w:rsid w:val="007E0C76"/>
    <w:rsid w:val="00807205"/>
    <w:rsid w:val="0082225F"/>
    <w:rsid w:val="008727CC"/>
    <w:rsid w:val="008A5993"/>
    <w:rsid w:val="009024FF"/>
    <w:rsid w:val="00945785"/>
    <w:rsid w:val="00973A85"/>
    <w:rsid w:val="009A1935"/>
    <w:rsid w:val="009B0932"/>
    <w:rsid w:val="009B20AE"/>
    <w:rsid w:val="009C1156"/>
    <w:rsid w:val="00A0596A"/>
    <w:rsid w:val="00A61049"/>
    <w:rsid w:val="00A70043"/>
    <w:rsid w:val="00AD16D1"/>
    <w:rsid w:val="00AE5C13"/>
    <w:rsid w:val="00AF29E8"/>
    <w:rsid w:val="00B41A74"/>
    <w:rsid w:val="00B919B2"/>
    <w:rsid w:val="00BC4CCD"/>
    <w:rsid w:val="00C56627"/>
    <w:rsid w:val="00C6132B"/>
    <w:rsid w:val="00C73B0D"/>
    <w:rsid w:val="00CB6ED1"/>
    <w:rsid w:val="00CC25BA"/>
    <w:rsid w:val="00CE5DC1"/>
    <w:rsid w:val="00D272CF"/>
    <w:rsid w:val="00D6720B"/>
    <w:rsid w:val="00DF4CF5"/>
    <w:rsid w:val="00DF5E9B"/>
    <w:rsid w:val="00E77394"/>
    <w:rsid w:val="00E90B65"/>
    <w:rsid w:val="00E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1D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00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61049"/>
    <w:rPr>
      <w:color w:val="0000FF"/>
      <w:u w:val="single"/>
    </w:rPr>
  </w:style>
  <w:style w:type="paragraph" w:customStyle="1" w:styleId="Default">
    <w:name w:val="Default"/>
    <w:rsid w:val="00A6104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9024FF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4FF"/>
    <w:rPr>
      <w:rFonts w:ascii="Arial" w:eastAsia="Arial" w:hAnsi="Arial" w:cs="Arial"/>
      <w:lang w:val="en-US"/>
    </w:rPr>
  </w:style>
  <w:style w:type="paragraph" w:customStyle="1" w:styleId="Titolo31">
    <w:name w:val="Titolo 31"/>
    <w:basedOn w:val="Normale"/>
    <w:uiPriority w:val="1"/>
    <w:qFormat/>
    <w:rsid w:val="00DF4CF5"/>
    <w:pPr>
      <w:widowControl w:val="0"/>
      <w:autoSpaceDE w:val="0"/>
      <w:autoSpaceDN w:val="0"/>
      <w:spacing w:before="89"/>
      <w:ind w:left="114"/>
      <w:outlineLvl w:val="3"/>
    </w:pPr>
    <w:rPr>
      <w:rFonts w:ascii="Trebuchet MS" w:eastAsia="Trebuchet MS" w:hAnsi="Trebuchet MS" w:cs="Trebuchet MS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82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6D4"/>
  </w:style>
  <w:style w:type="paragraph" w:styleId="Pidipagina">
    <w:name w:val="footer"/>
    <w:basedOn w:val="Normale"/>
    <w:link w:val="PidipaginaCarattere"/>
    <w:uiPriority w:val="99"/>
    <w:unhideWhenUsed/>
    <w:rsid w:val="00682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isoladellasostenibilita.com" TargetMode="External"/><Relationship Id="rId8" Type="http://schemas.openxmlformats.org/officeDocument/2006/relationships/hyperlink" Target="mailto:info@isoladellasostenibilita.com" TargetMode="External"/><Relationship Id="rId9" Type="http://schemas.openxmlformats.org/officeDocument/2006/relationships/hyperlink" Target="mailto:info@isoladellasostenibilita.com" TargetMode="External"/><Relationship Id="rId10" Type="http://schemas.openxmlformats.org/officeDocument/2006/relationships/hyperlink" Target="mailto:ids@postacert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2363</Words>
  <Characters>13474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21</cp:revision>
  <cp:lastPrinted>2018-07-17T10:14:00Z</cp:lastPrinted>
  <dcterms:created xsi:type="dcterms:W3CDTF">2018-07-02T12:14:00Z</dcterms:created>
  <dcterms:modified xsi:type="dcterms:W3CDTF">2019-10-01T14:03:00Z</dcterms:modified>
</cp:coreProperties>
</file>