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50B0" w14:textId="77777777" w:rsidR="001172D5" w:rsidRDefault="001172D5">
      <w:pPr>
        <w:pStyle w:val="Corpotesto"/>
        <w:ind w:left="0" w:firstLine="0"/>
        <w:jc w:val="left"/>
        <w:rPr>
          <w:rFonts w:ascii="Times New Roman"/>
          <w:sz w:val="20"/>
        </w:rPr>
      </w:pPr>
    </w:p>
    <w:p w14:paraId="4F9FC4EF" w14:textId="77777777" w:rsidR="00781E46" w:rsidRPr="00FC1A0B" w:rsidRDefault="00781E46" w:rsidP="00781E46">
      <w:pPr>
        <w:jc w:val="center"/>
        <w:rPr>
          <w:b/>
        </w:rPr>
      </w:pPr>
      <w:r w:rsidRPr="00FC1A0B">
        <w:rPr>
          <w:noProof/>
        </w:rPr>
        <w:drawing>
          <wp:inline distT="0" distB="0" distL="0" distR="0" wp14:anchorId="2473519B" wp14:editId="770E729C">
            <wp:extent cx="883920" cy="88392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2EF26" w14:textId="77777777" w:rsidR="00781E46" w:rsidRPr="00CC2641" w:rsidRDefault="00781E46" w:rsidP="00EB4A0C">
      <w:pPr>
        <w:pStyle w:val="Titolo"/>
        <w:spacing w:before="0"/>
        <w:ind w:left="113" w:right="102"/>
        <w:rPr>
          <w:rFonts w:ascii="Palace Script MT" w:hAnsi="Palace Script MT"/>
          <w:b/>
          <w:sz w:val="72"/>
          <w:szCs w:val="72"/>
        </w:rPr>
      </w:pPr>
      <w:r w:rsidRPr="00CC2641">
        <w:rPr>
          <w:rFonts w:ascii="Palace Script MT" w:hAnsi="Palace Script MT"/>
          <w:b/>
          <w:bCs/>
          <w:sz w:val="72"/>
          <w:szCs w:val="72"/>
        </w:rPr>
        <w:t>Ministero dell’</w:t>
      </w:r>
      <w:r>
        <w:rPr>
          <w:rFonts w:ascii="Palace Script MT" w:hAnsi="Palace Script MT"/>
          <w:b/>
          <w:bCs/>
          <w:sz w:val="72"/>
          <w:szCs w:val="72"/>
        </w:rPr>
        <w:t>I</w:t>
      </w:r>
      <w:r w:rsidRPr="00CC2641">
        <w:rPr>
          <w:rFonts w:ascii="Palace Script MT" w:hAnsi="Palace Script MT"/>
          <w:b/>
          <w:bCs/>
          <w:sz w:val="72"/>
          <w:szCs w:val="72"/>
        </w:rPr>
        <w:t>struzione</w:t>
      </w:r>
    </w:p>
    <w:p w14:paraId="6BAD54FA" w14:textId="77777777" w:rsidR="00781E46" w:rsidRPr="00CC2641" w:rsidRDefault="00781E46" w:rsidP="00EB4A0C">
      <w:pPr>
        <w:pStyle w:val="Titolo"/>
        <w:spacing w:before="0"/>
        <w:ind w:left="113" w:right="102"/>
        <w:rPr>
          <w:rFonts w:ascii="Palace Script MT" w:hAnsi="Palace Script MT"/>
          <w:b/>
          <w:sz w:val="56"/>
          <w:szCs w:val="56"/>
        </w:rPr>
      </w:pPr>
      <w:r w:rsidRPr="00CC2641">
        <w:rPr>
          <w:rFonts w:ascii="Palace Script MT" w:hAnsi="Palace Script MT"/>
          <w:b/>
          <w:sz w:val="56"/>
          <w:szCs w:val="56"/>
        </w:rPr>
        <w:t>Dipartimento per il sistema educativo di istruzione e formazione</w:t>
      </w:r>
    </w:p>
    <w:p w14:paraId="73A1E24B" w14:textId="77777777" w:rsidR="00781E46" w:rsidRPr="00CC2641" w:rsidRDefault="00781E46" w:rsidP="00EB4A0C">
      <w:pPr>
        <w:pStyle w:val="Titolo"/>
        <w:spacing w:before="0"/>
        <w:ind w:left="113" w:right="102"/>
        <w:rPr>
          <w:rFonts w:ascii="Palace Script MT" w:hAnsi="Palace Script MT"/>
          <w:b/>
          <w:sz w:val="43"/>
          <w:szCs w:val="43"/>
        </w:rPr>
      </w:pPr>
      <w:smartTag w:uri="urn:schemas-microsoft-com:office:smarttags" w:element="PersonName">
        <w:smartTagPr>
          <w:attr w:name="ProductID" w:val="Direzione Generale"/>
        </w:smartTagPr>
        <w:r w:rsidRPr="00CC2641">
          <w:rPr>
            <w:rFonts w:ascii="Palace Script MT" w:hAnsi="Palace Script MT"/>
            <w:b/>
            <w:sz w:val="43"/>
            <w:szCs w:val="43"/>
          </w:rPr>
          <w:t>Direzione Generale</w:t>
        </w:r>
      </w:smartTag>
      <w:r w:rsidRPr="00CC2641">
        <w:rPr>
          <w:rFonts w:ascii="Palace Script MT" w:hAnsi="Palace Script MT"/>
          <w:b/>
          <w:sz w:val="43"/>
          <w:szCs w:val="43"/>
        </w:rPr>
        <w:t xml:space="preserve"> per gli ordinamenti scolastici</w:t>
      </w:r>
      <w:r>
        <w:rPr>
          <w:rFonts w:ascii="Palace Script MT" w:hAnsi="Palace Script MT"/>
          <w:b/>
          <w:sz w:val="43"/>
          <w:szCs w:val="43"/>
        </w:rPr>
        <w:t>,</w:t>
      </w:r>
      <w:r w:rsidRPr="00CC2641">
        <w:rPr>
          <w:rFonts w:ascii="Palace Script MT" w:hAnsi="Palace Script MT"/>
          <w:b/>
          <w:sz w:val="43"/>
          <w:szCs w:val="43"/>
        </w:rPr>
        <w:t xml:space="preserve"> la valutazione</w:t>
      </w:r>
      <w:r>
        <w:rPr>
          <w:rFonts w:ascii="Palace Script MT" w:hAnsi="Palace Script MT"/>
          <w:b/>
          <w:sz w:val="43"/>
          <w:szCs w:val="43"/>
        </w:rPr>
        <w:t xml:space="preserve"> e l’internazionalizzazione</w:t>
      </w:r>
      <w:r w:rsidRPr="00CC2641">
        <w:rPr>
          <w:rFonts w:ascii="Palace Script MT" w:hAnsi="Palace Script MT"/>
          <w:b/>
          <w:sz w:val="43"/>
          <w:szCs w:val="43"/>
        </w:rPr>
        <w:t xml:space="preserve"> del sistema nazionale di istruzione</w:t>
      </w:r>
    </w:p>
    <w:p w14:paraId="26EF16AC" w14:textId="77777777" w:rsidR="001172D5" w:rsidRDefault="001172D5">
      <w:pPr>
        <w:pStyle w:val="Corpotesto"/>
        <w:spacing w:before="3"/>
        <w:ind w:left="0" w:firstLine="0"/>
        <w:jc w:val="left"/>
        <w:rPr>
          <w:rFonts w:ascii="Book Antiqua"/>
          <w:i/>
          <w:sz w:val="19"/>
        </w:rPr>
      </w:pPr>
    </w:p>
    <w:p w14:paraId="538EFF46" w14:textId="2F1B1EED" w:rsidR="00FB76DB" w:rsidRPr="00EB4A0C" w:rsidRDefault="00FB76DB" w:rsidP="00FB76DB">
      <w:pPr>
        <w:pStyle w:val="Corpotesto"/>
        <w:spacing w:before="52" w:line="276" w:lineRule="auto"/>
        <w:ind w:left="284" w:right="251" w:firstLine="0"/>
        <w:rPr>
          <w:rFonts w:ascii="Times New Roman" w:hAnsi="Times New Roman" w:cs="Times New Roman"/>
          <w:bCs/>
          <w:iCs/>
          <w:lang w:eastAsia="ar-SA"/>
        </w:rPr>
      </w:pPr>
      <w:r w:rsidRPr="00EB4A0C">
        <w:rPr>
          <w:rFonts w:ascii="Times New Roman" w:hAnsi="Times New Roman" w:cs="Times New Roman"/>
        </w:rPr>
        <w:t xml:space="preserve">La presente richiesta di </w:t>
      </w:r>
      <w:r w:rsidR="00A20F96">
        <w:rPr>
          <w:rFonts w:ascii="Times New Roman" w:hAnsi="Times New Roman" w:cs="Times New Roman"/>
        </w:rPr>
        <w:t xml:space="preserve">volontà a presentare domanda di </w:t>
      </w:r>
      <w:proofErr w:type="spellStart"/>
      <w:r w:rsidR="00A20F96">
        <w:rPr>
          <w:rFonts w:ascii="Times New Roman" w:hAnsi="Times New Roman" w:cs="Times New Roman"/>
        </w:rPr>
        <w:t>parteciazione</w:t>
      </w:r>
      <w:proofErr w:type="spellEnd"/>
      <w:r w:rsidRPr="00EB4A0C">
        <w:rPr>
          <w:rFonts w:ascii="Times New Roman" w:hAnsi="Times New Roman" w:cs="Times New Roman"/>
        </w:rPr>
        <w:t xml:space="preserve"> è rivolta </w:t>
      </w:r>
      <w:r w:rsidRPr="00EB4A0C">
        <w:rPr>
          <w:rFonts w:ascii="Times New Roman" w:hAnsi="Times New Roman" w:cs="Times New Roman"/>
          <w:b/>
          <w:bCs/>
        </w:rPr>
        <w:t xml:space="preserve">alle organizzazioni che </w:t>
      </w:r>
      <w:r w:rsidR="003B3F7D" w:rsidRPr="00EB4A0C">
        <w:rPr>
          <w:rFonts w:ascii="Times New Roman" w:hAnsi="Times New Roman" w:cs="Times New Roman"/>
          <w:b/>
          <w:bCs/>
        </w:rPr>
        <w:t>possono relazionarsi con la FIPGC (</w:t>
      </w:r>
      <w:r w:rsidR="003B3F7D" w:rsidRPr="00EB4A0C">
        <w:rPr>
          <w:rFonts w:ascii="Times New Roman" w:hAnsi="Times New Roman" w:cs="Times New Roman"/>
        </w:rPr>
        <w:t xml:space="preserve">Federazione Internazionale Pasticceria Gelateria Cioccolateria) e con la rete </w:t>
      </w:r>
      <w:proofErr w:type="spellStart"/>
      <w:r w:rsidR="003B3F7D" w:rsidRPr="00EB4A0C">
        <w:rPr>
          <w:rFonts w:ascii="Times New Roman" w:hAnsi="Times New Roman" w:cs="Times New Roman"/>
          <w:b/>
          <w:lang w:eastAsia="ar-SA"/>
        </w:rPr>
        <w:t>Re.Na.I.A</w:t>
      </w:r>
      <w:proofErr w:type="spellEnd"/>
      <w:r w:rsidR="003B3F7D" w:rsidRPr="00EB4A0C">
        <w:rPr>
          <w:rFonts w:ascii="Times New Roman" w:hAnsi="Times New Roman" w:cs="Times New Roman"/>
          <w:b/>
          <w:lang w:eastAsia="ar-SA"/>
        </w:rPr>
        <w:t xml:space="preserve">., </w:t>
      </w:r>
      <w:r w:rsidR="003B3F7D" w:rsidRPr="00EB4A0C">
        <w:rPr>
          <w:rFonts w:ascii="Times New Roman" w:hAnsi="Times New Roman" w:cs="Times New Roman"/>
          <w:bCs/>
          <w:iCs/>
          <w:lang w:eastAsia="ar-SA"/>
        </w:rPr>
        <w:t>Rete Nazionale degli Istituti Alberghieri d’Italia.</w:t>
      </w:r>
    </w:p>
    <w:p w14:paraId="23A78799" w14:textId="72927AFF" w:rsidR="003B3F7D" w:rsidRPr="00EB4A0C" w:rsidRDefault="00386626" w:rsidP="00FB76DB">
      <w:pPr>
        <w:pStyle w:val="Corpotesto"/>
        <w:spacing w:before="52" w:line="276" w:lineRule="auto"/>
        <w:ind w:left="284" w:right="251" w:firstLine="0"/>
        <w:rPr>
          <w:rFonts w:ascii="Times New Roman" w:hAnsi="Times New Roman" w:cs="Times New Roman"/>
          <w:b/>
          <w:bCs/>
        </w:rPr>
      </w:pPr>
      <w:r w:rsidRPr="00EB4A0C">
        <w:rPr>
          <w:rFonts w:ascii="Times New Roman" w:hAnsi="Times New Roman" w:cs="Times New Roman"/>
          <w:bCs/>
          <w:iCs/>
          <w:lang w:eastAsia="ar-SA"/>
        </w:rPr>
        <w:t>Il Campionato è rivolto</w:t>
      </w:r>
      <w:r w:rsidR="003B3F7D" w:rsidRPr="00EB4A0C">
        <w:rPr>
          <w:rFonts w:ascii="Times New Roman" w:hAnsi="Times New Roman" w:cs="Times New Roman"/>
        </w:rPr>
        <w:t xml:space="preserve"> </w:t>
      </w:r>
      <w:r w:rsidR="003B3F7D" w:rsidRPr="00382F07">
        <w:rPr>
          <w:rFonts w:ascii="Times New Roman" w:hAnsi="Times New Roman" w:cs="Times New Roman"/>
          <w:b/>
          <w:bCs/>
        </w:rPr>
        <w:t>agli Istituti professionali ad indirizzo “Enogastronomia ed ospitalità alberghiera”</w:t>
      </w:r>
      <w:r w:rsidR="003B3F7D" w:rsidRPr="00EB4A0C">
        <w:rPr>
          <w:rFonts w:ascii="Times New Roman" w:hAnsi="Times New Roman" w:cs="Times New Roman"/>
        </w:rPr>
        <w:t xml:space="preserve"> (già Servizi per l’enogastronomia e l’ospitalità alberghiera ex d.P.R. 87/2010)</w:t>
      </w:r>
      <w:r w:rsidRPr="00EB4A0C">
        <w:rPr>
          <w:rFonts w:ascii="Times New Roman" w:hAnsi="Times New Roman" w:cs="Times New Roman"/>
        </w:rPr>
        <w:t xml:space="preserve"> (</w:t>
      </w:r>
      <w:r w:rsidR="003B3F7D" w:rsidRPr="00EB4A0C">
        <w:rPr>
          <w:rFonts w:ascii="Times New Roman" w:hAnsi="Times New Roman" w:cs="Times New Roman"/>
        </w:rPr>
        <w:t>ne saranno ammessi in numero massimo di 30</w:t>
      </w:r>
      <w:r w:rsidRPr="00EB4A0C">
        <w:rPr>
          <w:rFonts w:ascii="Times New Roman" w:hAnsi="Times New Roman" w:cs="Times New Roman"/>
        </w:rPr>
        <w:t>)</w:t>
      </w:r>
      <w:r w:rsidR="00EB4A0C">
        <w:rPr>
          <w:rFonts w:ascii="Times New Roman" w:hAnsi="Times New Roman" w:cs="Times New Roman"/>
        </w:rPr>
        <w:t>.</w:t>
      </w:r>
      <w:r w:rsidR="00862DD3">
        <w:rPr>
          <w:rFonts w:ascii="Times New Roman" w:hAnsi="Times New Roman" w:cs="Times New Roman"/>
        </w:rPr>
        <w:t xml:space="preserve"> Il Campionato deve svolgersi in un Istituto Alberghiero.</w:t>
      </w:r>
    </w:p>
    <w:p w14:paraId="3D4590E9" w14:textId="71542D4A" w:rsidR="001172D5" w:rsidRPr="00A26F8D" w:rsidRDefault="002C1103" w:rsidP="00386626">
      <w:pPr>
        <w:widowControl/>
        <w:adjustRightInd w:val="0"/>
        <w:spacing w:line="276" w:lineRule="auto"/>
        <w:ind w:left="272"/>
        <w:jc w:val="both"/>
        <w:rPr>
          <w:rFonts w:ascii="Times New Roman" w:hAnsi="Times New Roman" w:cs="Times New Roman"/>
        </w:rPr>
      </w:pPr>
      <w:r w:rsidRPr="00A26F8D">
        <w:rPr>
          <w:rFonts w:ascii="Times New Roman" w:hAnsi="Times New Roman" w:cs="Times New Roman"/>
        </w:rPr>
        <w:t xml:space="preserve">La richiesta afferisce </w:t>
      </w:r>
      <w:r w:rsidR="00386626">
        <w:rPr>
          <w:rFonts w:ascii="Times New Roman" w:eastAsia="Times New Roman" w:hAnsi="Times New Roman"/>
          <w:sz w:val="24"/>
          <w:szCs w:val="24"/>
          <w:lang w:eastAsia="it-IT"/>
        </w:rPr>
        <w:t xml:space="preserve">la realizzazione delle attività relative alla organizzazione del </w:t>
      </w:r>
      <w:r w:rsidR="00386626" w:rsidRPr="00386626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Campionato Nazionale di Pasticceria</w:t>
      </w:r>
      <w:r w:rsidR="0085164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anno 2022/2023</w:t>
      </w:r>
      <w:r w:rsidR="0038662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A26F8D">
        <w:rPr>
          <w:rFonts w:ascii="Times New Roman" w:hAnsi="Times New Roman" w:cs="Times New Roman"/>
        </w:rPr>
        <w:t>e comprende i seguenti</w:t>
      </w:r>
      <w:r w:rsidRPr="00A26F8D">
        <w:rPr>
          <w:rFonts w:ascii="Times New Roman" w:hAnsi="Times New Roman" w:cs="Times New Roman"/>
          <w:spacing w:val="1"/>
        </w:rPr>
        <w:t xml:space="preserve"> </w:t>
      </w:r>
      <w:r w:rsidRPr="00A26F8D">
        <w:rPr>
          <w:rFonts w:ascii="Times New Roman" w:hAnsi="Times New Roman" w:cs="Times New Roman"/>
        </w:rPr>
        <w:t>servizi:</w:t>
      </w:r>
    </w:p>
    <w:tbl>
      <w:tblPr>
        <w:tblpPr w:leftFromText="141" w:rightFromText="141" w:vertAnchor="text" w:horzAnchor="margin" w:tblpXSpec="center" w:tblpY="202"/>
        <w:tblW w:w="5000" w:type="pct"/>
        <w:tblLook w:val="04A0" w:firstRow="1" w:lastRow="0" w:firstColumn="1" w:lastColumn="0" w:noHBand="0" w:noVBand="1"/>
      </w:tblPr>
      <w:tblGrid>
        <w:gridCol w:w="10170"/>
      </w:tblGrid>
      <w:tr w:rsidR="00851647" w:rsidRPr="00EB4A0C" w14:paraId="354DA8A1" w14:textId="03919ECC" w:rsidTr="00851647">
        <w:tc>
          <w:tcPr>
            <w:tcW w:w="5000" w:type="pct"/>
            <w:vAlign w:val="center"/>
            <w:hideMark/>
          </w:tcPr>
          <w:p w14:paraId="029BFD36" w14:textId="77777777" w:rsidR="00851647" w:rsidRPr="00D43F58" w:rsidRDefault="00851647" w:rsidP="00D43F58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b/>
              </w:rPr>
            </w:pPr>
            <w:r w:rsidRPr="00D43F58">
              <w:rPr>
                <w:rFonts w:ascii="Times New Roman" w:hAnsi="Times New Roman"/>
                <w:b/>
              </w:rPr>
              <w:t>OSPITALITA’ ISTITUTI: ALUNNI, DOCENTI</w:t>
            </w:r>
          </w:p>
        </w:tc>
      </w:tr>
      <w:tr w:rsidR="00851647" w:rsidRPr="00EB4A0C" w14:paraId="7B9F7972" w14:textId="14290CCB" w:rsidTr="00851647">
        <w:tc>
          <w:tcPr>
            <w:tcW w:w="5000" w:type="pct"/>
            <w:vAlign w:val="center"/>
            <w:hideMark/>
          </w:tcPr>
          <w:p w14:paraId="7F4B022D" w14:textId="778C35DD" w:rsidR="00851647" w:rsidRPr="00D43F58" w:rsidRDefault="00851647" w:rsidP="00D43F58">
            <w:pPr>
              <w:pStyle w:val="Paragrafoelenco"/>
              <w:numPr>
                <w:ilvl w:val="0"/>
                <w:numId w:val="5"/>
              </w:numPr>
              <w:rPr>
                <w:b/>
              </w:rPr>
            </w:pPr>
            <w:r w:rsidRPr="00D43F58">
              <w:rPr>
                <w:rFonts w:ascii="Times New Roman" w:hAnsi="Times New Roman"/>
                <w:b/>
              </w:rPr>
              <w:t>OSPITALITA’ ORGANIZZAZIONE, GIURATI FIPCG E MI</w:t>
            </w:r>
          </w:p>
        </w:tc>
      </w:tr>
      <w:tr w:rsidR="00851647" w:rsidRPr="00EB4A0C" w14:paraId="7F8D2336" w14:textId="75F750CF" w:rsidTr="00851647">
        <w:tc>
          <w:tcPr>
            <w:tcW w:w="5000" w:type="pct"/>
            <w:vAlign w:val="center"/>
            <w:hideMark/>
          </w:tcPr>
          <w:p w14:paraId="3003096B" w14:textId="77777777" w:rsidR="00851647" w:rsidRPr="00D43F58" w:rsidRDefault="00851647" w:rsidP="00D43F58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D43F58">
              <w:rPr>
                <w:rFonts w:ascii="Times New Roman" w:hAnsi="Times New Roman"/>
                <w:b/>
              </w:rPr>
              <w:t>GRAFICA CARTELLONISTICA BANNER STRISCIONI, MANIFESTI E BROCHURE</w:t>
            </w:r>
          </w:p>
        </w:tc>
      </w:tr>
      <w:tr w:rsidR="00851647" w:rsidRPr="00EB4A0C" w14:paraId="5E885284" w14:textId="65360345" w:rsidTr="00851647">
        <w:trPr>
          <w:trHeight w:val="612"/>
        </w:trPr>
        <w:tc>
          <w:tcPr>
            <w:tcW w:w="5000" w:type="pct"/>
          </w:tcPr>
          <w:p w14:paraId="3E264DED" w14:textId="77777777" w:rsidR="00851647" w:rsidRPr="00D43F58" w:rsidRDefault="00851647" w:rsidP="00D43F58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b/>
              </w:rPr>
            </w:pPr>
            <w:r w:rsidRPr="00D43F58">
              <w:rPr>
                <w:rFonts w:ascii="Times New Roman" w:hAnsi="Times New Roman"/>
                <w:b/>
              </w:rPr>
              <w:t>PREMI, RICONOSCIMENTI E GADGET</w:t>
            </w:r>
          </w:p>
        </w:tc>
      </w:tr>
    </w:tbl>
    <w:p w14:paraId="7BD671FA" w14:textId="7544204D" w:rsidR="001172D5" w:rsidRDefault="00386626" w:rsidP="00D43F58">
      <w:pPr>
        <w:pStyle w:val="Corpotesto"/>
        <w:ind w:left="272" w:firstLine="0"/>
        <w:rPr>
          <w:rFonts w:ascii="Times New Roman" w:hAnsi="Times New Roman" w:cs="Times New Roman"/>
        </w:rPr>
      </w:pPr>
      <w:r w:rsidRPr="00A26F8D">
        <w:rPr>
          <w:rFonts w:ascii="Times New Roman" w:hAnsi="Times New Roman" w:cs="Times New Roman"/>
        </w:rPr>
        <w:t xml:space="preserve"> </w:t>
      </w:r>
      <w:r w:rsidR="002C1103" w:rsidRPr="00A26F8D">
        <w:rPr>
          <w:rFonts w:ascii="Times New Roman" w:hAnsi="Times New Roman" w:cs="Times New Roman"/>
        </w:rPr>
        <w:t>Il</w:t>
      </w:r>
      <w:r w:rsidR="002C1103" w:rsidRPr="00A26F8D">
        <w:rPr>
          <w:rFonts w:ascii="Times New Roman" w:hAnsi="Times New Roman" w:cs="Times New Roman"/>
          <w:spacing w:val="-2"/>
        </w:rPr>
        <w:t xml:space="preserve"> </w:t>
      </w:r>
      <w:r w:rsidR="002C1103" w:rsidRPr="00A26F8D">
        <w:rPr>
          <w:rFonts w:ascii="Times New Roman" w:hAnsi="Times New Roman" w:cs="Times New Roman"/>
        </w:rPr>
        <w:t>costo</w:t>
      </w:r>
      <w:r w:rsidR="002C1103" w:rsidRPr="00A26F8D">
        <w:rPr>
          <w:rFonts w:ascii="Times New Roman" w:hAnsi="Times New Roman" w:cs="Times New Roman"/>
          <w:spacing w:val="-2"/>
        </w:rPr>
        <w:t xml:space="preserve"> </w:t>
      </w:r>
      <w:r w:rsidR="002C1103" w:rsidRPr="00A26F8D">
        <w:rPr>
          <w:rFonts w:ascii="Times New Roman" w:hAnsi="Times New Roman" w:cs="Times New Roman"/>
        </w:rPr>
        <w:t>complessivo</w:t>
      </w:r>
      <w:r w:rsidR="002C1103" w:rsidRPr="00A26F8D">
        <w:rPr>
          <w:rFonts w:ascii="Times New Roman" w:hAnsi="Times New Roman" w:cs="Times New Roman"/>
          <w:spacing w:val="-1"/>
        </w:rPr>
        <w:t xml:space="preserve"> </w:t>
      </w:r>
      <w:r w:rsidR="002C1103" w:rsidRPr="00A26F8D">
        <w:rPr>
          <w:rFonts w:ascii="Times New Roman" w:hAnsi="Times New Roman" w:cs="Times New Roman"/>
        </w:rPr>
        <w:t>massimo</w:t>
      </w:r>
      <w:r w:rsidR="00851647">
        <w:rPr>
          <w:rFonts w:ascii="Times New Roman" w:hAnsi="Times New Roman" w:cs="Times New Roman"/>
        </w:rPr>
        <w:t xml:space="preserve"> </w:t>
      </w:r>
      <w:r w:rsidR="002C1103" w:rsidRPr="00A26F8D">
        <w:rPr>
          <w:rFonts w:ascii="Times New Roman" w:hAnsi="Times New Roman" w:cs="Times New Roman"/>
        </w:rPr>
        <w:t>è</w:t>
      </w:r>
      <w:r w:rsidR="002C1103" w:rsidRPr="00A26F8D">
        <w:rPr>
          <w:rFonts w:ascii="Times New Roman" w:hAnsi="Times New Roman" w:cs="Times New Roman"/>
          <w:spacing w:val="-3"/>
        </w:rPr>
        <w:t xml:space="preserve"> </w:t>
      </w:r>
      <w:r w:rsidR="002C1103" w:rsidRPr="00A26F8D">
        <w:rPr>
          <w:rFonts w:ascii="Times New Roman" w:hAnsi="Times New Roman" w:cs="Times New Roman"/>
        </w:rPr>
        <w:t>di</w:t>
      </w:r>
      <w:r w:rsidR="002C1103" w:rsidRPr="00780BB4">
        <w:rPr>
          <w:rFonts w:ascii="Times New Roman" w:hAnsi="Times New Roman" w:cs="Times New Roman"/>
        </w:rPr>
        <w:t xml:space="preserve"> </w:t>
      </w:r>
      <w:r w:rsidR="00851647" w:rsidRPr="00780BB4">
        <w:rPr>
          <w:rFonts w:ascii="Times New Roman" w:hAnsi="Times New Roman" w:cs="Times New Roman"/>
        </w:rPr>
        <w:t xml:space="preserve">€ </w:t>
      </w:r>
      <w:r w:rsidR="00EB4A0C" w:rsidRPr="00780BB4">
        <w:rPr>
          <w:rFonts w:ascii="Times New Roman" w:hAnsi="Times New Roman" w:cs="Times New Roman"/>
        </w:rPr>
        <w:t>2</w:t>
      </w:r>
      <w:r w:rsidR="00851647" w:rsidRPr="00780BB4">
        <w:rPr>
          <w:rFonts w:ascii="Times New Roman" w:hAnsi="Times New Roman" w:cs="Times New Roman"/>
        </w:rPr>
        <w:t>5</w:t>
      </w:r>
      <w:r w:rsidR="002C1103" w:rsidRPr="00780BB4">
        <w:rPr>
          <w:rFonts w:ascii="Times New Roman" w:hAnsi="Times New Roman" w:cs="Times New Roman"/>
        </w:rPr>
        <w:t>.000</w:t>
      </w:r>
      <w:r w:rsidR="00851647" w:rsidRPr="00780BB4">
        <w:rPr>
          <w:rFonts w:ascii="Times New Roman" w:hAnsi="Times New Roman" w:cs="Times New Roman"/>
        </w:rPr>
        <w:t>,00 onnicomprensivi</w:t>
      </w:r>
      <w:r w:rsidR="002C1103" w:rsidRPr="00A26F8D">
        <w:rPr>
          <w:rFonts w:ascii="Times New Roman" w:hAnsi="Times New Roman" w:cs="Times New Roman"/>
        </w:rPr>
        <w:t>.</w:t>
      </w:r>
    </w:p>
    <w:p w14:paraId="51982FDE" w14:textId="362F8862" w:rsidR="00780BB4" w:rsidRPr="00780BB4" w:rsidRDefault="00780BB4" w:rsidP="00780BB4">
      <w:pPr>
        <w:pStyle w:val="Default"/>
        <w:rPr>
          <w:rFonts w:ascii="Times New Roman" w:eastAsia="Calibri" w:hAnsi="Times New Roman" w:cs="Times New Roman"/>
          <w:color w:val="auto"/>
        </w:rPr>
      </w:pPr>
      <w:proofErr w:type="spellStart"/>
      <w:proofErr w:type="gramStart"/>
      <w:r w:rsidRPr="00780BB4">
        <w:rPr>
          <w:rFonts w:ascii="Times New Roman" w:eastAsia="Calibri" w:hAnsi="Times New Roman" w:cs="Times New Roman"/>
          <w:color w:val="auto"/>
        </w:rPr>
        <w:t>Cig</w:t>
      </w:r>
      <w:proofErr w:type="spellEnd"/>
      <w:r w:rsidRPr="00780BB4">
        <w:rPr>
          <w:rFonts w:ascii="Times New Roman" w:eastAsia="Calibri" w:hAnsi="Times New Roman" w:cs="Times New Roman"/>
          <w:color w:val="auto"/>
        </w:rPr>
        <w:t xml:space="preserve">  </w:t>
      </w:r>
      <w:r w:rsidRPr="00780BB4">
        <w:rPr>
          <w:rFonts w:ascii="Times New Roman" w:eastAsia="Calibri" w:hAnsi="Times New Roman" w:cs="Times New Roman"/>
          <w:color w:val="auto"/>
        </w:rPr>
        <w:t>9312877</w:t>
      </w:r>
      <w:proofErr w:type="gramEnd"/>
      <w:r w:rsidRPr="00780BB4">
        <w:rPr>
          <w:rFonts w:ascii="Times New Roman" w:eastAsia="Calibri" w:hAnsi="Times New Roman" w:cs="Times New Roman"/>
          <w:color w:val="auto"/>
        </w:rPr>
        <w:t>D35</w:t>
      </w:r>
    </w:p>
    <w:sectPr w:rsidR="00780BB4" w:rsidRPr="00780BB4" w:rsidSect="00FB76DB">
      <w:pgSz w:w="11910" w:h="16840"/>
      <w:pgMar w:top="0" w:right="8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34CBC"/>
    <w:multiLevelType w:val="hybridMultilevel"/>
    <w:tmpl w:val="F392C1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E3CE5"/>
    <w:multiLevelType w:val="hybridMultilevel"/>
    <w:tmpl w:val="A5A061F2"/>
    <w:lvl w:ilvl="0" w:tplc="E21CE206">
      <w:start w:val="1"/>
      <w:numFmt w:val="decimal"/>
      <w:lvlText w:val="%1."/>
      <w:lvlJc w:val="left"/>
      <w:pPr>
        <w:ind w:left="916" w:hanging="360"/>
        <w:jc w:val="left"/>
      </w:pPr>
      <w:rPr>
        <w:rFonts w:hint="default"/>
        <w:w w:val="100"/>
        <w:lang w:val="it-IT" w:eastAsia="en-US" w:bidi="ar-SA"/>
      </w:rPr>
    </w:lvl>
    <w:lvl w:ilvl="1" w:tplc="95B010AA">
      <w:numFmt w:val="bullet"/>
      <w:lvlText w:val="•"/>
      <w:lvlJc w:val="left"/>
      <w:pPr>
        <w:ind w:left="1844" w:hanging="360"/>
      </w:pPr>
      <w:rPr>
        <w:rFonts w:hint="default"/>
        <w:lang w:val="it-IT" w:eastAsia="en-US" w:bidi="ar-SA"/>
      </w:rPr>
    </w:lvl>
    <w:lvl w:ilvl="2" w:tplc="B8CAB09A">
      <w:numFmt w:val="bullet"/>
      <w:lvlText w:val="•"/>
      <w:lvlJc w:val="left"/>
      <w:pPr>
        <w:ind w:left="2769" w:hanging="360"/>
      </w:pPr>
      <w:rPr>
        <w:rFonts w:hint="default"/>
        <w:lang w:val="it-IT" w:eastAsia="en-US" w:bidi="ar-SA"/>
      </w:rPr>
    </w:lvl>
    <w:lvl w:ilvl="3" w:tplc="9EF002EA">
      <w:numFmt w:val="bullet"/>
      <w:lvlText w:val="•"/>
      <w:lvlJc w:val="left"/>
      <w:pPr>
        <w:ind w:left="3693" w:hanging="360"/>
      </w:pPr>
      <w:rPr>
        <w:rFonts w:hint="default"/>
        <w:lang w:val="it-IT" w:eastAsia="en-US" w:bidi="ar-SA"/>
      </w:rPr>
    </w:lvl>
    <w:lvl w:ilvl="4" w:tplc="256AC510">
      <w:numFmt w:val="bullet"/>
      <w:lvlText w:val="•"/>
      <w:lvlJc w:val="left"/>
      <w:pPr>
        <w:ind w:left="4618" w:hanging="360"/>
      </w:pPr>
      <w:rPr>
        <w:rFonts w:hint="default"/>
        <w:lang w:val="it-IT" w:eastAsia="en-US" w:bidi="ar-SA"/>
      </w:rPr>
    </w:lvl>
    <w:lvl w:ilvl="5" w:tplc="88FA88F2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6" w:tplc="0D143C0E">
      <w:numFmt w:val="bullet"/>
      <w:lvlText w:val="•"/>
      <w:lvlJc w:val="left"/>
      <w:pPr>
        <w:ind w:left="6467" w:hanging="360"/>
      </w:pPr>
      <w:rPr>
        <w:rFonts w:hint="default"/>
        <w:lang w:val="it-IT" w:eastAsia="en-US" w:bidi="ar-SA"/>
      </w:rPr>
    </w:lvl>
    <w:lvl w:ilvl="7" w:tplc="3C1A0A12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9B5C8356">
      <w:numFmt w:val="bullet"/>
      <w:lvlText w:val="•"/>
      <w:lvlJc w:val="left"/>
      <w:pPr>
        <w:ind w:left="831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B32087F"/>
    <w:multiLevelType w:val="multilevel"/>
    <w:tmpl w:val="1CC871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7A56449"/>
    <w:multiLevelType w:val="hybridMultilevel"/>
    <w:tmpl w:val="019618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D5"/>
    <w:rsid w:val="001172D5"/>
    <w:rsid w:val="002C1103"/>
    <w:rsid w:val="00382F07"/>
    <w:rsid w:val="00386626"/>
    <w:rsid w:val="003B3F7D"/>
    <w:rsid w:val="00780BB4"/>
    <w:rsid w:val="00781E46"/>
    <w:rsid w:val="00851647"/>
    <w:rsid w:val="00862DD3"/>
    <w:rsid w:val="00A20F96"/>
    <w:rsid w:val="00A26F8D"/>
    <w:rsid w:val="00D43F58"/>
    <w:rsid w:val="00D65179"/>
    <w:rsid w:val="00EB4A0C"/>
    <w:rsid w:val="00FB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1AFCCB9"/>
  <w15:docId w15:val="{A1483F33-55F7-4110-95BA-2E5FBF94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6"/>
      <w:ind w:left="113"/>
      <w:outlineLvl w:val="0"/>
    </w:pPr>
    <w:rPr>
      <w:rFonts w:ascii="Book Antiqua" w:eastAsia="Book Antiqua" w:hAnsi="Book Antiqua" w:cs="Book Antiqua"/>
      <w:i/>
      <w:iCs/>
      <w:sz w:val="33"/>
      <w:szCs w:val="3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16" w:hanging="360"/>
      <w:jc w:val="both"/>
    </w:pPr>
    <w:rPr>
      <w:sz w:val="24"/>
      <w:szCs w:val="24"/>
    </w:rPr>
  </w:style>
  <w:style w:type="paragraph" w:styleId="Titolo">
    <w:name w:val="Title"/>
    <w:basedOn w:val="Normale"/>
    <w:link w:val="TitoloCarattere"/>
    <w:qFormat/>
    <w:pPr>
      <w:spacing w:before="110"/>
      <w:ind w:left="112" w:right="101"/>
      <w:jc w:val="center"/>
    </w:pPr>
    <w:rPr>
      <w:rFonts w:ascii="Book Antiqua" w:eastAsia="Book Antiqua" w:hAnsi="Book Antiqua" w:cs="Book Antiqua"/>
      <w:i/>
      <w:iCs/>
      <w:sz w:val="55"/>
      <w:szCs w:val="55"/>
    </w:rPr>
  </w:style>
  <w:style w:type="paragraph" w:styleId="Paragrafoelenco">
    <w:name w:val="List Paragraph"/>
    <w:basedOn w:val="Normale"/>
    <w:uiPriority w:val="1"/>
    <w:qFormat/>
    <w:pPr>
      <w:ind w:left="916" w:right="251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rsid w:val="00781E46"/>
    <w:rPr>
      <w:rFonts w:ascii="Book Antiqua" w:eastAsia="Book Antiqua" w:hAnsi="Book Antiqua" w:cs="Book Antiqua"/>
      <w:i/>
      <w:iCs/>
      <w:sz w:val="55"/>
      <w:szCs w:val="55"/>
      <w:lang w:val="it-IT"/>
    </w:rPr>
  </w:style>
  <w:style w:type="paragraph" w:customStyle="1" w:styleId="Default">
    <w:name w:val="Default"/>
    <w:rsid w:val="00780BB4"/>
    <w:pPr>
      <w:widowControl/>
      <w:adjustRightInd w:val="0"/>
    </w:pPr>
    <w:rPr>
      <w:rFonts w:ascii="Titillium Web" w:hAnsi="Titillium Web" w:cs="Titillium Web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4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Fanfulla Federica</cp:lastModifiedBy>
  <cp:revision>5</cp:revision>
  <dcterms:created xsi:type="dcterms:W3CDTF">2022-07-06T12:56:00Z</dcterms:created>
  <dcterms:modified xsi:type="dcterms:W3CDTF">2022-07-07T08:44:00Z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2021-11-06T00:00:00Z</vt:filetime>
  </property>
</Properties>
</file>