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1D458" w14:textId="7D3E7081" w:rsidR="004B30CC" w:rsidRDefault="003253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SCHEDA CANDIDATURA </w:t>
      </w:r>
      <w:r w:rsidR="00234A25">
        <w:rPr>
          <w:b/>
          <w:sz w:val="28"/>
          <w:szCs w:val="28"/>
        </w:rPr>
        <w:t>DOCENTI</w:t>
      </w:r>
      <w:r w:rsidR="00C12B00">
        <w:rPr>
          <w:b/>
          <w:sz w:val="28"/>
          <w:szCs w:val="28"/>
        </w:rPr>
        <w:t xml:space="preserve"> VISITING A.S. 202</w:t>
      </w:r>
      <w:r w:rsidR="009A16BA">
        <w:rPr>
          <w:b/>
          <w:sz w:val="28"/>
          <w:szCs w:val="28"/>
        </w:rPr>
        <w:t>2</w:t>
      </w:r>
      <w:r w:rsidR="00C12B00">
        <w:rPr>
          <w:b/>
          <w:sz w:val="28"/>
          <w:szCs w:val="28"/>
        </w:rPr>
        <w:t>-2</w:t>
      </w:r>
      <w:r w:rsidR="009A16BA">
        <w:rPr>
          <w:b/>
          <w:sz w:val="28"/>
          <w:szCs w:val="28"/>
        </w:rPr>
        <w:t>3</w:t>
      </w:r>
    </w:p>
    <w:p w14:paraId="76FBF946" w14:textId="77777777" w:rsidR="00D116B5" w:rsidRDefault="00D116B5">
      <w:pPr>
        <w:jc w:val="center"/>
        <w:rPr>
          <w:b/>
          <w:sz w:val="21"/>
          <w:szCs w:val="21"/>
        </w:rPr>
      </w:pPr>
    </w:p>
    <w:p w14:paraId="3B96F34F" w14:textId="77777777" w:rsidR="00D116B5" w:rsidRDefault="00D116B5">
      <w:pPr>
        <w:ind w:left="646"/>
        <w:jc w:val="center"/>
        <w:rPr>
          <w:b/>
          <w:sz w:val="17"/>
          <w:szCs w:val="17"/>
        </w:rPr>
      </w:pPr>
    </w:p>
    <w:tbl>
      <w:tblPr>
        <w:tblW w:w="9923" w:type="dxa"/>
        <w:tblInd w:w="-127" w:type="dxa"/>
        <w:tblCellMar>
          <w:left w:w="15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3442"/>
        <w:gridCol w:w="3078"/>
      </w:tblGrid>
      <w:tr w:rsidR="00D116B5" w14:paraId="21D26116" w14:textId="77777777" w:rsidTr="00247E27">
        <w:trPr>
          <w:gridAfter w:val="1"/>
          <w:wAfter w:w="3078" w:type="dxa"/>
        </w:trPr>
        <w:tc>
          <w:tcPr>
            <w:tcW w:w="6845" w:type="dxa"/>
            <w:gridSpan w:val="2"/>
            <w:shd w:val="clear" w:color="auto" w:fill="auto"/>
          </w:tcPr>
          <w:p w14:paraId="2900E15C" w14:textId="77777777" w:rsidR="00D116B5" w:rsidRPr="00D902B0" w:rsidRDefault="0032531B">
            <w:pPr>
              <w:rPr>
                <w:rFonts w:ascii="Book Antiqua" w:hAnsi="Book Antiqua"/>
                <w:sz w:val="24"/>
                <w:szCs w:val="24"/>
              </w:rPr>
            </w:pPr>
            <w:r w:rsidRPr="00D902B0">
              <w:rPr>
                <w:rFonts w:ascii="Book Antiqua" w:hAnsi="Book Antiqua"/>
                <w:b/>
                <w:sz w:val="24"/>
                <w:szCs w:val="24"/>
              </w:rPr>
              <w:t xml:space="preserve">INFORMAZIONI GENERALI </w:t>
            </w:r>
          </w:p>
        </w:tc>
      </w:tr>
      <w:tr w:rsidR="00234A25" w14:paraId="79FDE723" w14:textId="77777777" w:rsidTr="00D902B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96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E35A97" w14:textId="77777777" w:rsidR="00234A25" w:rsidRPr="00D902B0" w:rsidRDefault="00D902B0">
            <w:pPr>
              <w:ind w:right="72"/>
              <w:rPr>
                <w:rFonts w:ascii="Book Antiqua" w:hAnsi="Book Antiqua"/>
                <w:sz w:val="24"/>
                <w:szCs w:val="24"/>
              </w:rPr>
            </w:pPr>
            <w:r w:rsidRPr="00D902B0">
              <w:rPr>
                <w:rFonts w:ascii="Book Antiqua" w:hAnsi="Book Antiqua"/>
                <w:sz w:val="24"/>
                <w:szCs w:val="24"/>
              </w:rPr>
              <w:t xml:space="preserve">COGNOME E NOME </w:t>
            </w: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172548" w14:textId="77777777" w:rsidR="00234A25" w:rsidRDefault="00234A25">
            <w:pPr>
              <w:ind w:right="72"/>
              <w:rPr>
                <w:sz w:val="18"/>
                <w:szCs w:val="18"/>
              </w:rPr>
            </w:pPr>
          </w:p>
        </w:tc>
      </w:tr>
      <w:tr w:rsidR="00D116B5" w14:paraId="184DE03B" w14:textId="77777777" w:rsidTr="00D902B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96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991B75" w14:textId="77777777" w:rsidR="00D116B5" w:rsidRPr="00D902B0" w:rsidRDefault="00234A25">
            <w:pPr>
              <w:ind w:right="72"/>
              <w:rPr>
                <w:rFonts w:ascii="Book Antiqua" w:hAnsi="Book Antiqua"/>
                <w:sz w:val="24"/>
                <w:szCs w:val="24"/>
              </w:rPr>
            </w:pPr>
            <w:r w:rsidRPr="00D902B0">
              <w:rPr>
                <w:rFonts w:ascii="Book Antiqua" w:hAnsi="Book Antiqua"/>
                <w:sz w:val="24"/>
                <w:szCs w:val="24"/>
              </w:rPr>
              <w:t>CLASSE DI CONCORSO</w:t>
            </w: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BF2727" w14:textId="77777777" w:rsidR="00D116B5" w:rsidRDefault="00D116B5">
            <w:pPr>
              <w:ind w:right="72"/>
              <w:rPr>
                <w:sz w:val="18"/>
                <w:szCs w:val="18"/>
              </w:rPr>
            </w:pPr>
          </w:p>
        </w:tc>
      </w:tr>
      <w:tr w:rsidR="00D116B5" w14:paraId="72D3955B" w14:textId="77777777" w:rsidTr="00D902B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46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A001D5" w14:textId="77777777" w:rsidR="00D116B5" w:rsidRPr="00D902B0" w:rsidRDefault="00234A25">
            <w:pPr>
              <w:ind w:right="72"/>
              <w:rPr>
                <w:rFonts w:ascii="Book Antiqua" w:hAnsi="Book Antiqua"/>
                <w:sz w:val="24"/>
                <w:szCs w:val="24"/>
              </w:rPr>
            </w:pPr>
            <w:r w:rsidRPr="00D902B0">
              <w:rPr>
                <w:rFonts w:ascii="Book Antiqua" w:hAnsi="Book Antiqua"/>
                <w:sz w:val="24"/>
                <w:szCs w:val="24"/>
              </w:rPr>
              <w:t>SCUOLA DI SERVIZIO</w:t>
            </w: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7356BE" w14:textId="77777777" w:rsidR="00D116B5" w:rsidRDefault="00D116B5">
            <w:pPr>
              <w:ind w:right="72"/>
              <w:rPr>
                <w:sz w:val="18"/>
                <w:szCs w:val="18"/>
              </w:rPr>
            </w:pPr>
          </w:p>
        </w:tc>
      </w:tr>
      <w:tr w:rsidR="00D116B5" w14:paraId="658B43D2" w14:textId="77777777" w:rsidTr="00D902B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5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15B833" w14:textId="77777777" w:rsidR="00D116B5" w:rsidRPr="00D902B0" w:rsidRDefault="00D902B0" w:rsidP="00D902B0">
            <w:pPr>
              <w:ind w:right="72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SCUOLA DI TITOLARITA’</w:t>
            </w: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4844FB" w14:textId="77777777" w:rsidR="00D116B5" w:rsidRDefault="00D116B5">
            <w:pPr>
              <w:ind w:right="72"/>
              <w:rPr>
                <w:sz w:val="18"/>
                <w:szCs w:val="18"/>
              </w:rPr>
            </w:pPr>
          </w:p>
        </w:tc>
      </w:tr>
      <w:tr w:rsidR="00D902B0" w14:paraId="69AC499D" w14:textId="77777777" w:rsidTr="00D902B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5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B5CC32" w14:textId="4D1BB0C5" w:rsidR="00D902B0" w:rsidRDefault="00D902B0" w:rsidP="00D902B0">
            <w:pPr>
              <w:ind w:right="72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AMBITO</w:t>
            </w:r>
            <w:r w:rsidR="00D804F1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TERRITORIALE N.</w:t>
            </w: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676C23" w14:textId="77777777" w:rsidR="00D902B0" w:rsidRDefault="00D902B0">
            <w:pPr>
              <w:ind w:right="72"/>
              <w:rPr>
                <w:sz w:val="18"/>
                <w:szCs w:val="18"/>
              </w:rPr>
            </w:pPr>
          </w:p>
        </w:tc>
      </w:tr>
      <w:tr w:rsidR="00D116B5" w14:paraId="001E14C6" w14:textId="77777777" w:rsidTr="00D902B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9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90F024" w14:textId="77777777" w:rsidR="00D116B5" w:rsidRPr="00D902B0" w:rsidRDefault="00D902B0">
            <w:pPr>
              <w:ind w:right="72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COMUNE DI RESIDENZA</w:t>
            </w: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596255" w14:textId="77777777" w:rsidR="00D116B5" w:rsidRDefault="00D116B5">
            <w:pPr>
              <w:ind w:right="72"/>
              <w:rPr>
                <w:sz w:val="18"/>
                <w:szCs w:val="18"/>
              </w:rPr>
            </w:pPr>
          </w:p>
        </w:tc>
      </w:tr>
      <w:tr w:rsidR="00D116B5" w14:paraId="687281FB" w14:textId="77777777" w:rsidTr="00D902B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3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0FA4C2" w14:textId="77777777" w:rsidR="00D116B5" w:rsidRPr="00D902B0" w:rsidRDefault="0032531B">
            <w:pPr>
              <w:ind w:right="72"/>
              <w:rPr>
                <w:rFonts w:ascii="Book Antiqua" w:hAnsi="Book Antiqua"/>
                <w:sz w:val="24"/>
                <w:szCs w:val="24"/>
              </w:rPr>
            </w:pPr>
            <w:r w:rsidRPr="00D902B0">
              <w:rPr>
                <w:rFonts w:ascii="Book Antiqua" w:hAnsi="Book Antiqua"/>
                <w:sz w:val="24"/>
                <w:szCs w:val="24"/>
              </w:rPr>
              <w:t>TELEFONO</w:t>
            </w: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306A7F" w14:textId="77777777" w:rsidR="00D116B5" w:rsidRDefault="00D116B5">
            <w:pPr>
              <w:ind w:right="72"/>
              <w:rPr>
                <w:sz w:val="18"/>
                <w:szCs w:val="18"/>
              </w:rPr>
            </w:pPr>
          </w:p>
        </w:tc>
      </w:tr>
      <w:tr w:rsidR="00D116B5" w14:paraId="78789B2E" w14:textId="77777777" w:rsidTr="00D902B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19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F17BBD" w14:textId="77777777" w:rsidR="00D116B5" w:rsidRPr="00D902B0" w:rsidRDefault="0032531B">
            <w:pPr>
              <w:ind w:right="72"/>
              <w:rPr>
                <w:rFonts w:ascii="Book Antiqua" w:hAnsi="Book Antiqua"/>
                <w:sz w:val="24"/>
                <w:szCs w:val="24"/>
              </w:rPr>
            </w:pPr>
            <w:r w:rsidRPr="00D902B0">
              <w:rPr>
                <w:rFonts w:ascii="Book Antiqua" w:hAnsi="Book Antiqua"/>
                <w:sz w:val="24"/>
                <w:szCs w:val="24"/>
              </w:rPr>
              <w:t>E-MAIL</w:t>
            </w:r>
          </w:p>
          <w:p w14:paraId="4A24B74F" w14:textId="77777777" w:rsidR="00D116B5" w:rsidRPr="00D902B0" w:rsidRDefault="00D116B5">
            <w:pPr>
              <w:ind w:right="72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992DA2" w14:textId="77777777" w:rsidR="00D116B5" w:rsidRDefault="00D116B5">
            <w:pPr>
              <w:ind w:right="72"/>
              <w:rPr>
                <w:sz w:val="18"/>
                <w:szCs w:val="18"/>
              </w:rPr>
            </w:pPr>
          </w:p>
        </w:tc>
      </w:tr>
      <w:tr w:rsidR="00D116B5" w14:paraId="21FCF771" w14:textId="77777777" w:rsidTr="00D902B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12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E63350" w14:textId="77777777" w:rsidR="00D116B5" w:rsidRPr="00D902B0" w:rsidRDefault="0032531B">
            <w:pPr>
              <w:ind w:right="72"/>
              <w:rPr>
                <w:rFonts w:ascii="Book Antiqua" w:hAnsi="Book Antiqua"/>
                <w:sz w:val="24"/>
                <w:szCs w:val="24"/>
              </w:rPr>
            </w:pPr>
            <w:r w:rsidRPr="00D902B0">
              <w:rPr>
                <w:rFonts w:ascii="Book Antiqua" w:hAnsi="Book Antiqua"/>
                <w:sz w:val="24"/>
                <w:szCs w:val="24"/>
              </w:rPr>
              <w:t>DIRIGENTE SCOLASTICO</w:t>
            </w:r>
            <w:r w:rsidR="00234A25" w:rsidRPr="00D902B0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14:paraId="2B4B6ACA" w14:textId="77777777" w:rsidR="00D116B5" w:rsidRPr="00D902B0" w:rsidRDefault="00D116B5">
            <w:pPr>
              <w:ind w:right="72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4CA259" w14:textId="77777777" w:rsidR="00D116B5" w:rsidRDefault="00D116B5">
            <w:pPr>
              <w:ind w:right="72"/>
              <w:rPr>
                <w:sz w:val="18"/>
                <w:szCs w:val="18"/>
              </w:rPr>
            </w:pPr>
          </w:p>
        </w:tc>
      </w:tr>
    </w:tbl>
    <w:p w14:paraId="00AD6BFE" w14:textId="77777777" w:rsidR="00D116B5" w:rsidRDefault="00D116B5">
      <w:pPr>
        <w:ind w:right="72"/>
        <w:rPr>
          <w:rFonts w:ascii="Verdana" w:hAnsi="Verdana"/>
          <w:sz w:val="17"/>
          <w:szCs w:val="17"/>
        </w:rPr>
      </w:pPr>
    </w:p>
    <w:p w14:paraId="18149CC2" w14:textId="77777777" w:rsidR="00D116B5" w:rsidRDefault="00D116B5" w:rsidP="005D5CE5">
      <w:pPr>
        <w:ind w:left="7200" w:firstLine="720"/>
        <w:rPr>
          <w:b/>
          <w:color w:val="000000"/>
          <w:sz w:val="24"/>
          <w:szCs w:val="24"/>
        </w:rPr>
      </w:pPr>
    </w:p>
    <w:p w14:paraId="69CE7BC4" w14:textId="77777777" w:rsidR="00D804F1" w:rsidRPr="00247E27" w:rsidRDefault="00D804F1" w:rsidP="005D5CE5">
      <w:pPr>
        <w:ind w:left="7200" w:firstLine="720"/>
        <w:rPr>
          <w:b/>
          <w:color w:val="000000"/>
          <w:sz w:val="24"/>
          <w:szCs w:val="24"/>
        </w:rPr>
      </w:pPr>
    </w:p>
    <w:tbl>
      <w:tblPr>
        <w:tblW w:w="9949" w:type="dxa"/>
        <w:tblInd w:w="-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99"/>
        <w:gridCol w:w="6150"/>
      </w:tblGrid>
      <w:tr w:rsidR="0080164D" w14:paraId="5B9F0E14" w14:textId="77777777" w:rsidTr="00234A25"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16F09E0" w14:textId="77777777" w:rsidR="0080164D" w:rsidRPr="0080164D" w:rsidRDefault="00234A25" w:rsidP="0080164D">
            <w:pPr>
              <w:pStyle w:val="Contenutotabella"/>
              <w:jc w:val="left"/>
              <w:rPr>
                <w:rFonts w:ascii="Book Antiqua" w:hAnsi="Book Antiqua"/>
                <w:b/>
                <w:szCs w:val="17"/>
              </w:rPr>
            </w:pPr>
            <w:r>
              <w:rPr>
                <w:rFonts w:ascii="Book Antiqua" w:hAnsi="Book Antiqua"/>
                <w:b/>
                <w:szCs w:val="17"/>
              </w:rPr>
              <w:t>INFORMAZIONI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A9551" w14:textId="77777777" w:rsidR="0080164D" w:rsidRPr="00234A25" w:rsidRDefault="00234A25" w:rsidP="0080164D">
            <w:pPr>
              <w:pStyle w:val="Contenutotabella"/>
              <w:jc w:val="left"/>
              <w:rPr>
                <w:rFonts w:ascii="Book Antiqua" w:hAnsi="Book Antiqua"/>
                <w:b/>
                <w:szCs w:val="17"/>
              </w:rPr>
            </w:pPr>
            <w:r w:rsidRPr="00234A25">
              <w:rPr>
                <w:rFonts w:ascii="Book Antiqua" w:hAnsi="Book Antiqua"/>
                <w:b/>
                <w:szCs w:val="17"/>
              </w:rPr>
              <w:t>DA COMPILARE</w:t>
            </w:r>
            <w:r w:rsidR="00D804F1">
              <w:rPr>
                <w:rFonts w:ascii="Book Antiqua" w:hAnsi="Book Antiqua"/>
                <w:b/>
                <w:szCs w:val="17"/>
              </w:rPr>
              <w:t xml:space="preserve"> A CURA DEL</w:t>
            </w:r>
            <w:r>
              <w:rPr>
                <w:rFonts w:ascii="Book Antiqua" w:hAnsi="Book Antiqua"/>
                <w:b/>
                <w:szCs w:val="17"/>
              </w:rPr>
              <w:t xml:space="preserve"> DOCENTE</w:t>
            </w:r>
            <w:r w:rsidR="00D902B0">
              <w:rPr>
                <w:rFonts w:ascii="Book Antiqua" w:hAnsi="Book Antiqua"/>
                <w:b/>
                <w:szCs w:val="17"/>
              </w:rPr>
              <w:t>*</w:t>
            </w:r>
          </w:p>
        </w:tc>
      </w:tr>
      <w:tr w:rsidR="0080164D" w14:paraId="49964735" w14:textId="77777777" w:rsidTr="00234A25">
        <w:trPr>
          <w:trHeight w:val="395"/>
        </w:trPr>
        <w:tc>
          <w:tcPr>
            <w:tcW w:w="37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FEC044E" w14:textId="77777777" w:rsidR="0080164D" w:rsidRPr="00234A25" w:rsidRDefault="00234A25" w:rsidP="00234A25">
            <w:pPr>
              <w:pStyle w:val="Contenutotabella"/>
              <w:tabs>
                <w:tab w:val="left" w:pos="343"/>
              </w:tabs>
              <w:jc w:val="left"/>
              <w:rPr>
                <w:rFonts w:ascii="Book Antiqua" w:hAnsi="Book Antiqua"/>
                <w:b/>
                <w:szCs w:val="17"/>
              </w:rPr>
            </w:pPr>
            <w:r w:rsidRPr="00234A25">
              <w:rPr>
                <w:rFonts w:ascii="Book Antiqua" w:hAnsi="Book Antiqua"/>
                <w:b/>
                <w:szCs w:val="17"/>
              </w:rPr>
              <w:t>Data di nascita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E2BE2" w14:textId="77777777" w:rsidR="0080164D" w:rsidRDefault="0080164D" w:rsidP="0080164D">
            <w:pPr>
              <w:pStyle w:val="Contenutotabella"/>
              <w:jc w:val="left"/>
              <w:rPr>
                <w:szCs w:val="17"/>
              </w:rPr>
            </w:pPr>
          </w:p>
        </w:tc>
      </w:tr>
      <w:tr w:rsidR="0080164D" w14:paraId="7A126BB9" w14:textId="77777777" w:rsidTr="00234A25">
        <w:trPr>
          <w:trHeight w:val="395"/>
        </w:trPr>
        <w:tc>
          <w:tcPr>
            <w:tcW w:w="37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5368862" w14:textId="3A59509B" w:rsidR="0080164D" w:rsidRDefault="00D804F1" w:rsidP="00234A25">
            <w:pPr>
              <w:pStyle w:val="Contenutotabella"/>
              <w:jc w:val="left"/>
              <w:rPr>
                <w:szCs w:val="17"/>
              </w:rPr>
            </w:pPr>
            <w:r>
              <w:rPr>
                <w:rFonts w:ascii="Book Antiqua" w:hAnsi="Book Antiqua" w:cs="Book Antiqua"/>
                <w:color w:val="000000"/>
              </w:rPr>
              <w:t xml:space="preserve">1. </w:t>
            </w:r>
            <w:r w:rsidR="00234A25">
              <w:rPr>
                <w:rFonts w:ascii="Book Antiqua" w:hAnsi="Book Antiqua" w:cs="Book Antiqua"/>
                <w:color w:val="000000"/>
              </w:rPr>
              <w:t xml:space="preserve">Sede di servizio presso </w:t>
            </w:r>
            <w:r w:rsidR="00234A25" w:rsidRPr="002B04BC">
              <w:rPr>
                <w:rFonts w:ascii="Book Antiqua" w:hAnsi="Book Antiqua" w:cs="Book Antiqua"/>
                <w:color w:val="000000"/>
              </w:rPr>
              <w:t xml:space="preserve">scuole situate in aree a rischio </w:t>
            </w:r>
            <w:r w:rsidR="00234A25" w:rsidRPr="007B34E6">
              <w:rPr>
                <w:rFonts w:ascii="Book Antiqua" w:hAnsi="Book Antiqua" w:cs="Book Antiqua"/>
                <w:color w:val="000000"/>
              </w:rPr>
              <w:t>o a forte processo immigratorio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AE00F" w14:textId="77777777" w:rsidR="0080164D" w:rsidRDefault="0080164D" w:rsidP="0080164D">
            <w:pPr>
              <w:pStyle w:val="Contenutotabella"/>
              <w:jc w:val="left"/>
              <w:rPr>
                <w:szCs w:val="17"/>
              </w:rPr>
            </w:pPr>
          </w:p>
        </w:tc>
      </w:tr>
      <w:tr w:rsidR="0080164D" w14:paraId="42579537" w14:textId="77777777" w:rsidTr="00234A25">
        <w:trPr>
          <w:trHeight w:val="395"/>
        </w:trPr>
        <w:tc>
          <w:tcPr>
            <w:tcW w:w="37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FBB94F7" w14:textId="77777777" w:rsidR="0080164D" w:rsidRPr="00D902B0" w:rsidRDefault="00D804F1" w:rsidP="00234A25">
            <w:pPr>
              <w:pStyle w:val="Contenutotabella"/>
              <w:jc w:val="left"/>
              <w:rPr>
                <w:rFonts w:ascii="Book Antiqua" w:hAnsi="Book Antiqua"/>
                <w:szCs w:val="17"/>
              </w:rPr>
            </w:pPr>
            <w:r>
              <w:rPr>
                <w:rFonts w:ascii="Book Antiqua" w:hAnsi="Book Antiqua"/>
                <w:szCs w:val="17"/>
              </w:rPr>
              <w:t xml:space="preserve">1. Indicare </w:t>
            </w:r>
            <w:r w:rsidR="00234A25" w:rsidRPr="00D902B0">
              <w:rPr>
                <w:rFonts w:ascii="Book Antiqua" w:hAnsi="Book Antiqua"/>
                <w:szCs w:val="17"/>
              </w:rPr>
              <w:t>n. di classi, n. di pluriclassi, n. di alunni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E8BD7" w14:textId="77777777" w:rsidR="0080164D" w:rsidRDefault="0080164D" w:rsidP="0080164D">
            <w:pPr>
              <w:pStyle w:val="Contenutotabella"/>
              <w:jc w:val="left"/>
              <w:rPr>
                <w:szCs w:val="17"/>
              </w:rPr>
            </w:pPr>
          </w:p>
        </w:tc>
      </w:tr>
      <w:tr w:rsidR="0080164D" w14:paraId="1693FBE3" w14:textId="77777777" w:rsidTr="00234A25">
        <w:trPr>
          <w:trHeight w:val="395"/>
        </w:trPr>
        <w:tc>
          <w:tcPr>
            <w:tcW w:w="37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5043E37" w14:textId="77777777" w:rsidR="0080164D" w:rsidRDefault="00D804F1" w:rsidP="00234A25">
            <w:pPr>
              <w:pStyle w:val="Contenutotabella"/>
              <w:jc w:val="left"/>
              <w:rPr>
                <w:szCs w:val="17"/>
              </w:rPr>
            </w:pPr>
            <w:r>
              <w:rPr>
                <w:rFonts w:ascii="Book Antiqua" w:hAnsi="Book Antiqua" w:cs="Book Antiqua"/>
                <w:color w:val="000000"/>
              </w:rPr>
              <w:t>2. Sede di s</w:t>
            </w:r>
            <w:r w:rsidR="00234A25" w:rsidRPr="007B34E6">
              <w:rPr>
                <w:rFonts w:ascii="Book Antiqua" w:hAnsi="Book Antiqua" w:cs="Book Antiqua"/>
                <w:color w:val="000000"/>
              </w:rPr>
              <w:t xml:space="preserve">ervizio in scuole </w:t>
            </w:r>
            <w:r w:rsidR="00234A25" w:rsidRPr="002B04BC">
              <w:rPr>
                <w:rFonts w:ascii="Book Antiqua" w:hAnsi="Book Antiqua" w:cs="Book Antiqua"/>
                <w:color w:val="000000"/>
              </w:rPr>
              <w:t xml:space="preserve">caratterizzate da alto </w:t>
            </w:r>
            <w:r w:rsidR="00234A25" w:rsidRPr="007B34E6">
              <w:rPr>
                <w:rFonts w:ascii="Book Antiqua" w:hAnsi="Book Antiqua" w:cs="Book Antiqua"/>
                <w:color w:val="000000"/>
              </w:rPr>
              <w:t>tasso di dispersione scolastica;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398A5" w14:textId="77777777" w:rsidR="0080164D" w:rsidRDefault="0080164D" w:rsidP="0080164D">
            <w:pPr>
              <w:pStyle w:val="Contenutotabella"/>
              <w:jc w:val="left"/>
              <w:rPr>
                <w:szCs w:val="17"/>
              </w:rPr>
            </w:pPr>
          </w:p>
        </w:tc>
      </w:tr>
      <w:tr w:rsidR="0080164D" w14:paraId="47C40293" w14:textId="77777777" w:rsidTr="00234A25">
        <w:trPr>
          <w:trHeight w:val="395"/>
        </w:trPr>
        <w:tc>
          <w:tcPr>
            <w:tcW w:w="37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632F660" w14:textId="77777777" w:rsidR="0080164D" w:rsidRPr="00D902B0" w:rsidRDefault="00D804F1" w:rsidP="00234A25">
            <w:pPr>
              <w:pStyle w:val="Contenutotabella"/>
              <w:jc w:val="left"/>
              <w:rPr>
                <w:rFonts w:ascii="Book Antiqua" w:hAnsi="Book Antiqua"/>
                <w:szCs w:val="17"/>
              </w:rPr>
            </w:pPr>
            <w:r>
              <w:rPr>
                <w:rFonts w:ascii="Book Antiqua" w:hAnsi="Book Antiqua"/>
                <w:szCs w:val="17"/>
              </w:rPr>
              <w:t xml:space="preserve">2. Indicare </w:t>
            </w:r>
            <w:r w:rsidR="00234A25" w:rsidRPr="00D902B0">
              <w:rPr>
                <w:rFonts w:ascii="Book Antiqua" w:hAnsi="Book Antiqua"/>
                <w:szCs w:val="17"/>
              </w:rPr>
              <w:t>n. di classi, pluriclassi, n. di alunni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2A295" w14:textId="77777777" w:rsidR="0080164D" w:rsidRDefault="0080164D" w:rsidP="0080164D">
            <w:pPr>
              <w:pStyle w:val="Contenutotabella"/>
              <w:jc w:val="left"/>
              <w:rPr>
                <w:szCs w:val="17"/>
              </w:rPr>
            </w:pPr>
          </w:p>
        </w:tc>
      </w:tr>
      <w:tr w:rsidR="0080164D" w14:paraId="74570599" w14:textId="77777777" w:rsidTr="00234A25">
        <w:trPr>
          <w:trHeight w:val="395"/>
        </w:trPr>
        <w:tc>
          <w:tcPr>
            <w:tcW w:w="37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5A39014" w14:textId="77777777" w:rsidR="0080164D" w:rsidRDefault="00D804F1" w:rsidP="00234A25">
            <w:pPr>
              <w:pStyle w:val="Contenutotabella"/>
              <w:jc w:val="left"/>
              <w:rPr>
                <w:szCs w:val="17"/>
              </w:rPr>
            </w:pPr>
            <w:r>
              <w:rPr>
                <w:rFonts w:ascii="Book Antiqua" w:hAnsi="Book Antiqua" w:cs="Book Antiqua"/>
                <w:color w:val="000000"/>
              </w:rPr>
              <w:t>3. S</w:t>
            </w:r>
            <w:r w:rsidR="00D902B0" w:rsidRPr="007B34E6">
              <w:rPr>
                <w:rFonts w:ascii="Book Antiqua" w:hAnsi="Book Antiqua" w:cs="Book Antiqua"/>
                <w:color w:val="000000"/>
              </w:rPr>
              <w:t>ervizio nelle scuole delle aree interne del territorio regionale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B1E77" w14:textId="77777777" w:rsidR="0080164D" w:rsidRDefault="0080164D" w:rsidP="0080164D">
            <w:pPr>
              <w:pStyle w:val="Contenutotabella"/>
              <w:jc w:val="left"/>
              <w:rPr>
                <w:szCs w:val="17"/>
              </w:rPr>
            </w:pPr>
          </w:p>
          <w:p w14:paraId="272C94D9" w14:textId="77777777" w:rsidR="00D804F1" w:rsidRDefault="00D804F1" w:rsidP="0080164D">
            <w:pPr>
              <w:pStyle w:val="Contenutotabella"/>
              <w:jc w:val="left"/>
              <w:rPr>
                <w:szCs w:val="17"/>
              </w:rPr>
            </w:pPr>
          </w:p>
        </w:tc>
      </w:tr>
      <w:tr w:rsidR="00D804F1" w14:paraId="53177A07" w14:textId="77777777" w:rsidTr="00234A25">
        <w:trPr>
          <w:trHeight w:val="395"/>
        </w:trPr>
        <w:tc>
          <w:tcPr>
            <w:tcW w:w="37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97EA456" w14:textId="77777777" w:rsidR="00D804F1" w:rsidRDefault="00D804F1" w:rsidP="00234A25">
            <w:pPr>
              <w:pStyle w:val="Contenutotabella"/>
              <w:jc w:val="left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 xml:space="preserve">3. </w:t>
            </w:r>
            <w:r w:rsidRPr="00D804F1">
              <w:rPr>
                <w:rFonts w:ascii="Book Antiqua" w:hAnsi="Book Antiqua" w:cs="Book Antiqua"/>
                <w:color w:val="000000"/>
              </w:rPr>
              <w:t>Indicare n. di classi, pluriclassi, n. di alunni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3447F" w14:textId="77777777" w:rsidR="00D804F1" w:rsidRDefault="00D804F1" w:rsidP="0080164D">
            <w:pPr>
              <w:pStyle w:val="Contenutotabella"/>
              <w:jc w:val="left"/>
              <w:rPr>
                <w:szCs w:val="17"/>
              </w:rPr>
            </w:pPr>
          </w:p>
        </w:tc>
      </w:tr>
    </w:tbl>
    <w:p w14:paraId="46B139BB" w14:textId="77777777" w:rsidR="00D804F1" w:rsidRDefault="00D804F1">
      <w:pPr>
        <w:ind w:right="72"/>
        <w:rPr>
          <w:rFonts w:ascii="Book Antiqua" w:hAnsi="Book Antiqua"/>
          <w:b/>
          <w:sz w:val="22"/>
          <w:szCs w:val="22"/>
        </w:rPr>
      </w:pPr>
    </w:p>
    <w:p w14:paraId="180096F3" w14:textId="77777777" w:rsidR="00D116B5" w:rsidRPr="00D902B0" w:rsidRDefault="00D902B0">
      <w:pPr>
        <w:ind w:right="72"/>
        <w:rPr>
          <w:rFonts w:ascii="Book Antiqua" w:hAnsi="Book Antiqua"/>
          <w:b/>
          <w:sz w:val="22"/>
          <w:szCs w:val="22"/>
        </w:rPr>
      </w:pPr>
      <w:r w:rsidRPr="00D902B0">
        <w:rPr>
          <w:rFonts w:ascii="Book Antiqua" w:hAnsi="Book Antiqua"/>
          <w:b/>
          <w:sz w:val="22"/>
          <w:szCs w:val="22"/>
        </w:rPr>
        <w:t>*N.B. la descrizione dei vari campi è obbligatoria</w:t>
      </w:r>
      <w:r>
        <w:rPr>
          <w:rFonts w:ascii="Book Antiqua" w:hAnsi="Book Antiqua"/>
          <w:b/>
          <w:sz w:val="22"/>
          <w:szCs w:val="22"/>
        </w:rPr>
        <w:t>.</w:t>
      </w:r>
    </w:p>
    <w:p w14:paraId="69AB9DD9" w14:textId="77777777" w:rsidR="00D116B5" w:rsidRDefault="00D116B5">
      <w:pPr>
        <w:ind w:right="72"/>
        <w:rPr>
          <w:rFonts w:ascii="Verdana" w:hAnsi="Verdana"/>
          <w:sz w:val="17"/>
          <w:szCs w:val="17"/>
        </w:rPr>
      </w:pPr>
    </w:p>
    <w:p w14:paraId="77D38929" w14:textId="77777777" w:rsidR="005D5CE5" w:rsidRPr="00D804F1" w:rsidRDefault="00D902B0">
      <w:pPr>
        <w:jc w:val="both"/>
        <w:rPr>
          <w:rFonts w:ascii="Book Antiqua" w:hAnsi="Book Antiqua"/>
          <w:b/>
          <w:bCs/>
          <w:sz w:val="24"/>
          <w:szCs w:val="24"/>
        </w:rPr>
      </w:pPr>
      <w:r w:rsidRPr="00D804F1">
        <w:rPr>
          <w:rFonts w:ascii="Book Antiqua" w:hAnsi="Book Antiqua"/>
          <w:b/>
          <w:bCs/>
          <w:color w:val="000000"/>
          <w:sz w:val="24"/>
          <w:szCs w:val="24"/>
        </w:rPr>
        <w:t>Il/la sottoscritto/a dichiara di accettare</w:t>
      </w:r>
      <w:r w:rsidR="00F626C7">
        <w:rPr>
          <w:rFonts w:ascii="Book Antiqua" w:hAnsi="Book Antiqua"/>
          <w:b/>
          <w:bCs/>
          <w:color w:val="000000"/>
          <w:sz w:val="24"/>
          <w:szCs w:val="24"/>
        </w:rPr>
        <w:t xml:space="preserve"> tutte le disposizioni previste dal bando ivi compresa</w:t>
      </w:r>
      <w:r w:rsidRPr="00D804F1">
        <w:rPr>
          <w:rFonts w:ascii="Book Antiqua" w:hAnsi="Book Antiqua"/>
          <w:b/>
          <w:bCs/>
          <w:color w:val="000000"/>
          <w:sz w:val="24"/>
          <w:szCs w:val="24"/>
        </w:rPr>
        <w:t xml:space="preserve"> la sede della scuola innovativa assegnata per lo svolgimento delle attività formative.</w:t>
      </w:r>
      <w:r w:rsidR="005D5CE5" w:rsidRPr="00D804F1">
        <w:rPr>
          <w:rFonts w:ascii="Book Antiqua" w:hAnsi="Book Antiqua"/>
          <w:b/>
          <w:bCs/>
          <w:color w:val="000000"/>
          <w:sz w:val="24"/>
          <w:szCs w:val="24"/>
        </w:rPr>
        <w:tab/>
      </w:r>
      <w:r w:rsidR="005D5CE5" w:rsidRPr="00D804F1">
        <w:rPr>
          <w:rFonts w:ascii="Book Antiqua" w:hAnsi="Book Antiqua"/>
          <w:b/>
          <w:bCs/>
          <w:color w:val="000000"/>
          <w:sz w:val="24"/>
          <w:szCs w:val="24"/>
        </w:rPr>
        <w:tab/>
      </w:r>
      <w:r w:rsidR="005D5CE5" w:rsidRPr="00D804F1">
        <w:rPr>
          <w:rFonts w:ascii="Book Antiqua" w:hAnsi="Book Antiqua"/>
          <w:b/>
          <w:bCs/>
          <w:color w:val="000000"/>
          <w:sz w:val="24"/>
          <w:szCs w:val="24"/>
        </w:rPr>
        <w:tab/>
      </w:r>
      <w:r w:rsidR="005D5CE5" w:rsidRPr="00D804F1">
        <w:rPr>
          <w:rFonts w:ascii="Book Antiqua" w:hAnsi="Book Antiqua"/>
          <w:b/>
          <w:bCs/>
          <w:color w:val="000000"/>
          <w:sz w:val="24"/>
          <w:szCs w:val="24"/>
        </w:rPr>
        <w:tab/>
      </w:r>
      <w:r w:rsidR="005D5CE5" w:rsidRPr="00D804F1">
        <w:rPr>
          <w:rFonts w:ascii="Book Antiqua" w:hAnsi="Book Antiqua"/>
          <w:b/>
          <w:bCs/>
          <w:color w:val="000000"/>
          <w:sz w:val="24"/>
          <w:szCs w:val="24"/>
        </w:rPr>
        <w:tab/>
      </w:r>
      <w:r w:rsidR="005D5CE5" w:rsidRPr="00D804F1">
        <w:rPr>
          <w:rFonts w:ascii="Book Antiqua" w:hAnsi="Book Antiqua"/>
          <w:b/>
          <w:bCs/>
          <w:color w:val="000000"/>
          <w:sz w:val="24"/>
          <w:szCs w:val="24"/>
        </w:rPr>
        <w:tab/>
      </w:r>
      <w:r w:rsidR="005D5CE5" w:rsidRPr="00D804F1">
        <w:rPr>
          <w:rFonts w:ascii="Book Antiqua" w:hAnsi="Book Antiqua"/>
          <w:b/>
          <w:bCs/>
          <w:color w:val="000000"/>
          <w:sz w:val="24"/>
          <w:szCs w:val="24"/>
        </w:rPr>
        <w:tab/>
      </w:r>
      <w:r w:rsidR="005D5CE5" w:rsidRPr="00D804F1">
        <w:rPr>
          <w:rFonts w:ascii="Book Antiqua" w:hAnsi="Book Antiqua"/>
          <w:b/>
          <w:bCs/>
          <w:color w:val="000000"/>
          <w:sz w:val="24"/>
          <w:szCs w:val="24"/>
        </w:rPr>
        <w:tab/>
        <w:t xml:space="preserve">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81"/>
      </w:tblGrid>
      <w:tr w:rsidR="005D5CE5" w:rsidRPr="00D804F1" w14:paraId="40A1D41F" w14:textId="77777777" w:rsidTr="00D804F1">
        <w:trPr>
          <w:trHeight w:val="80"/>
        </w:trPr>
        <w:tc>
          <w:tcPr>
            <w:tcW w:w="9921" w:type="dxa"/>
          </w:tcPr>
          <w:p w14:paraId="0941E95A" w14:textId="77777777" w:rsidR="005D5CE5" w:rsidRPr="00D804F1" w:rsidRDefault="005D5CE5">
            <w:pPr>
              <w:ind w:right="72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D5CE5" w14:paraId="6F409DF3" w14:textId="77777777" w:rsidTr="00D804F1">
        <w:trPr>
          <w:trHeight w:val="80"/>
        </w:trPr>
        <w:tc>
          <w:tcPr>
            <w:tcW w:w="9921" w:type="dxa"/>
          </w:tcPr>
          <w:p w14:paraId="1B538C78" w14:textId="77777777" w:rsidR="005D5CE5" w:rsidRDefault="005D5CE5">
            <w:pPr>
              <w:ind w:right="72"/>
              <w:rPr>
                <w:rFonts w:ascii="Verdana" w:hAnsi="Verdana"/>
                <w:sz w:val="17"/>
                <w:szCs w:val="17"/>
              </w:rPr>
            </w:pPr>
          </w:p>
        </w:tc>
      </w:tr>
      <w:tr w:rsidR="005D5CE5" w:rsidRPr="00D902B0" w14:paraId="7FEC449A" w14:textId="77777777" w:rsidTr="005D5CE5">
        <w:tc>
          <w:tcPr>
            <w:tcW w:w="9921" w:type="dxa"/>
          </w:tcPr>
          <w:p w14:paraId="1CF862A0" w14:textId="77777777" w:rsidR="005D5CE5" w:rsidRPr="00D902B0" w:rsidRDefault="005D5CE5">
            <w:pPr>
              <w:ind w:right="72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2610B5CB" w14:textId="77777777" w:rsidR="00D902B0" w:rsidRDefault="00D902B0" w:rsidP="00D902B0">
      <w:pPr>
        <w:rPr>
          <w:sz w:val="26"/>
          <w:szCs w:val="26"/>
        </w:rPr>
      </w:pPr>
      <w:r>
        <w:rPr>
          <w:b/>
          <w:sz w:val="26"/>
          <w:szCs w:val="26"/>
        </w:rPr>
        <w:t>Data</w:t>
      </w:r>
    </w:p>
    <w:p w14:paraId="6A1AEB4F" w14:textId="77777777" w:rsidR="00D116B5" w:rsidRPr="00D902B0" w:rsidRDefault="00D804F1" w:rsidP="00D804F1">
      <w:pPr>
        <w:ind w:right="72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                                   </w:t>
      </w:r>
      <w:r w:rsidR="00D902B0" w:rsidRPr="00D902B0">
        <w:rPr>
          <w:rFonts w:ascii="Book Antiqua" w:hAnsi="Book Antiqua"/>
          <w:b/>
          <w:sz w:val="24"/>
          <w:szCs w:val="24"/>
        </w:rPr>
        <w:t>Firma del candidato</w:t>
      </w:r>
    </w:p>
    <w:p w14:paraId="25C2293E" w14:textId="77777777" w:rsidR="00D902B0" w:rsidRPr="00D902B0" w:rsidRDefault="00D902B0" w:rsidP="00D902B0">
      <w:pPr>
        <w:ind w:right="72"/>
        <w:jc w:val="right"/>
        <w:rPr>
          <w:rFonts w:ascii="Book Antiqua" w:hAnsi="Book Antiqua"/>
          <w:b/>
          <w:sz w:val="24"/>
          <w:szCs w:val="24"/>
        </w:rPr>
      </w:pPr>
    </w:p>
    <w:p w14:paraId="24B4E673" w14:textId="77777777" w:rsidR="00D902B0" w:rsidRPr="00D902B0" w:rsidRDefault="00D902B0" w:rsidP="00D902B0">
      <w:pPr>
        <w:ind w:right="72"/>
        <w:jc w:val="right"/>
        <w:rPr>
          <w:rFonts w:ascii="Book Antiqua" w:hAnsi="Book Antiqua"/>
          <w:b/>
          <w:sz w:val="24"/>
          <w:szCs w:val="24"/>
        </w:rPr>
      </w:pPr>
    </w:p>
    <w:p w14:paraId="4AF982B9" w14:textId="77777777" w:rsidR="00D902B0" w:rsidRPr="00D902B0" w:rsidRDefault="00D902B0" w:rsidP="00D902B0">
      <w:pPr>
        <w:ind w:right="72"/>
        <w:jc w:val="right"/>
        <w:rPr>
          <w:rFonts w:ascii="Book Antiqua" w:hAnsi="Book Antiqua"/>
          <w:b/>
          <w:sz w:val="24"/>
          <w:szCs w:val="24"/>
        </w:rPr>
      </w:pPr>
      <w:r w:rsidRPr="00D902B0">
        <w:rPr>
          <w:rFonts w:ascii="Book Antiqua" w:hAnsi="Book Antiqua"/>
          <w:b/>
          <w:sz w:val="24"/>
          <w:szCs w:val="24"/>
        </w:rPr>
        <w:t>Firma del Dirigente Scolastico</w:t>
      </w:r>
    </w:p>
    <w:p w14:paraId="6118CED8" w14:textId="77777777" w:rsidR="00D902B0" w:rsidRDefault="00D902B0">
      <w:pPr>
        <w:rPr>
          <w:sz w:val="26"/>
          <w:szCs w:val="26"/>
        </w:rPr>
      </w:pPr>
    </w:p>
    <w:sectPr w:rsidR="00D902B0" w:rsidSect="005D5CE5">
      <w:headerReference w:type="default" r:id="rId8"/>
      <w:footerReference w:type="default" r:id="rId9"/>
      <w:pgSz w:w="11906" w:h="16838"/>
      <w:pgMar w:top="969" w:right="991" w:bottom="1134" w:left="1134" w:header="0" w:footer="720" w:gutter="0"/>
      <w:cols w:space="720"/>
      <w:formProt w:val="0"/>
      <w:docGrid w:linePitch="24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4DEF2" w14:textId="77777777" w:rsidR="00294380" w:rsidRDefault="00294380">
      <w:r>
        <w:separator/>
      </w:r>
    </w:p>
  </w:endnote>
  <w:endnote w:type="continuationSeparator" w:id="0">
    <w:p w14:paraId="61FE536F" w14:textId="77777777" w:rsidR="00294380" w:rsidRDefault="0029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N)">
    <w:altName w:val="Times New Roman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C8CE" w14:textId="77777777" w:rsidR="00D116B5" w:rsidRDefault="00D116B5">
    <w:pPr>
      <w:pStyle w:val="Pidipagina"/>
      <w:ind w:right="360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413EE" w14:textId="77777777" w:rsidR="00294380" w:rsidRDefault="00294380">
      <w:r>
        <w:separator/>
      </w:r>
    </w:p>
  </w:footnote>
  <w:footnote w:type="continuationSeparator" w:id="0">
    <w:p w14:paraId="7BE621B3" w14:textId="77777777" w:rsidR="00294380" w:rsidRDefault="00294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762E" w14:textId="77777777" w:rsidR="004B30CC" w:rsidRDefault="004B30CC">
    <w:pPr>
      <w:pStyle w:val="Intestazione"/>
    </w:pPr>
  </w:p>
  <w:p w14:paraId="710ECDB3" w14:textId="77777777" w:rsidR="004B30CC" w:rsidRPr="004B30CC" w:rsidRDefault="00234A25" w:rsidP="006A4358">
    <w:pPr>
      <w:pStyle w:val="Intestazione"/>
      <w:rPr>
        <w:rFonts w:ascii="Book Antiqua" w:hAnsi="Book Antiqua"/>
        <w:sz w:val="24"/>
        <w:szCs w:val="24"/>
      </w:rPr>
    </w:pPr>
    <w:r>
      <w:rPr>
        <w:rFonts w:ascii="Book Antiqua" w:hAnsi="Book Antiqua"/>
        <w:sz w:val="24"/>
        <w:szCs w:val="24"/>
      </w:rPr>
      <w:t>Allegato B</w:t>
    </w:r>
    <w:r w:rsidR="006A4358">
      <w:rPr>
        <w:rFonts w:ascii="Book Antiqua" w:hAnsi="Book Antiqua"/>
        <w:sz w:val="24"/>
        <w:szCs w:val="24"/>
      </w:rPr>
      <w:t xml:space="preserve">) Modello candidatura </w:t>
    </w:r>
    <w:r>
      <w:rPr>
        <w:rFonts w:ascii="Book Antiqua" w:hAnsi="Book Antiqua"/>
        <w:sz w:val="24"/>
        <w:szCs w:val="24"/>
      </w:rPr>
      <w:t>docenti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6880"/>
    <w:multiLevelType w:val="hybridMultilevel"/>
    <w:tmpl w:val="7EC6D3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E3E80"/>
    <w:multiLevelType w:val="hybridMultilevel"/>
    <w:tmpl w:val="D3F4DE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6B5"/>
    <w:rsid w:val="00042588"/>
    <w:rsid w:val="00051940"/>
    <w:rsid w:val="00073936"/>
    <w:rsid w:val="00081DE5"/>
    <w:rsid w:val="001271D7"/>
    <w:rsid w:val="00234A25"/>
    <w:rsid w:val="00247E27"/>
    <w:rsid w:val="00294380"/>
    <w:rsid w:val="002E22AB"/>
    <w:rsid w:val="003213F8"/>
    <w:rsid w:val="0032531B"/>
    <w:rsid w:val="00396E8B"/>
    <w:rsid w:val="003B4A71"/>
    <w:rsid w:val="004B30CC"/>
    <w:rsid w:val="00524DD7"/>
    <w:rsid w:val="005D5CE5"/>
    <w:rsid w:val="006A4358"/>
    <w:rsid w:val="00732FD5"/>
    <w:rsid w:val="0080164D"/>
    <w:rsid w:val="00857FC3"/>
    <w:rsid w:val="009A16BA"/>
    <w:rsid w:val="00B679A3"/>
    <w:rsid w:val="00C12B00"/>
    <w:rsid w:val="00CE4C0D"/>
    <w:rsid w:val="00D116B5"/>
    <w:rsid w:val="00D308C9"/>
    <w:rsid w:val="00D804F1"/>
    <w:rsid w:val="00D902B0"/>
    <w:rsid w:val="00E832CB"/>
    <w:rsid w:val="00EA132C"/>
    <w:rsid w:val="00EA77A0"/>
    <w:rsid w:val="00F626C7"/>
    <w:rsid w:val="00FA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A417B"/>
  <w15:docId w15:val="{0F66D5FF-F8F6-48BC-A897-3183026C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qFormat/>
    <w:pPr>
      <w:jc w:val="center"/>
      <w:outlineLvl w:val="0"/>
    </w:pPr>
    <w:rPr>
      <w:b/>
    </w:rPr>
  </w:style>
  <w:style w:type="paragraph" w:styleId="Titolo2">
    <w:name w:val="heading 2"/>
    <w:basedOn w:val="Normale"/>
    <w:link w:val="Titolo2Carattere"/>
    <w:qFormat/>
    <w:pPr>
      <w:jc w:val="center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qFormat/>
    <w:locked/>
    <w:rPr>
      <w:rFonts w:ascii="Cambria" w:hAnsi="Cambria" w:cs="Times New Roman"/>
      <w:b/>
      <w:bCs/>
      <w:sz w:val="32"/>
      <w:szCs w:val="32"/>
    </w:rPr>
  </w:style>
  <w:style w:type="character" w:customStyle="1" w:styleId="Titolo2Carattere">
    <w:name w:val="Titolo 2 Carattere"/>
    <w:link w:val="Titolo2"/>
    <w:semiHidden/>
    <w:qFormat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IntestazioneCarattere">
    <w:name w:val="Intestazione Carattere"/>
    <w:link w:val="Intestazione"/>
    <w:qFormat/>
    <w:locked/>
    <w:rPr>
      <w:rFonts w:ascii="CG Times (WN)" w:hAnsi="CG Times (WN)" w:cs="Times New Roman"/>
    </w:rPr>
  </w:style>
  <w:style w:type="character" w:customStyle="1" w:styleId="CollegamentoInternet">
    <w:name w:val="Collegamento Internet"/>
    <w:rPr>
      <w:rFonts w:cs="Times New Roman"/>
      <w:color w:val="0000FF"/>
      <w:u w:val="single"/>
    </w:rPr>
  </w:style>
  <w:style w:type="character" w:customStyle="1" w:styleId="TestofumettoCarattere">
    <w:name w:val="Testo fumetto Carattere"/>
    <w:link w:val="Testofumetto"/>
    <w:semiHidden/>
    <w:qFormat/>
    <w:locked/>
    <w:rPr>
      <w:rFonts w:cs="Times New Roman"/>
      <w:sz w:val="2"/>
    </w:rPr>
  </w:style>
  <w:style w:type="character" w:customStyle="1" w:styleId="PidipaginaCarattere">
    <w:name w:val="Piè di pagina Carattere"/>
    <w:link w:val="Pidipagina"/>
    <w:semiHidden/>
    <w:qFormat/>
    <w:locked/>
    <w:rPr>
      <w:rFonts w:cs="Times New Roman"/>
      <w:sz w:val="20"/>
      <w:szCs w:val="20"/>
    </w:rPr>
  </w:style>
  <w:style w:type="character" w:styleId="Numeropagina">
    <w:name w:val="page number"/>
    <w:qFormat/>
    <w:rPr>
      <w:rFonts w:cs="Times New Roman"/>
    </w:rPr>
  </w:style>
  <w:style w:type="character" w:customStyle="1" w:styleId="TestonotaapidipaginaCarattere">
    <w:name w:val="Testo nota a piè di pagina Carattere"/>
    <w:link w:val="Testonotaapidipagina"/>
    <w:semiHidden/>
    <w:qFormat/>
    <w:locked/>
    <w:rPr>
      <w:rFonts w:cs="Times New Roman"/>
      <w:sz w:val="20"/>
      <w:szCs w:val="20"/>
    </w:rPr>
  </w:style>
  <w:style w:type="character" w:styleId="Rimandonotaapidipagina">
    <w:name w:val="footnote reference"/>
    <w:qFormat/>
    <w:rPr>
      <w:rFonts w:cs="Times New Roman"/>
      <w:vertAlign w:val="superscript"/>
    </w:rPr>
  </w:style>
  <w:style w:type="character" w:styleId="Enfasigrassetto">
    <w:name w:val="Strong"/>
    <w:qFormat/>
    <w:rPr>
      <w:rFonts w:cs="Times New Roman"/>
      <w:b/>
    </w:rPr>
  </w:style>
  <w:style w:type="character" w:customStyle="1" w:styleId="Enfasi">
    <w:name w:val="Enfasi"/>
    <w:qFormat/>
    <w:rPr>
      <w:rFonts w:cs="Times New Roman"/>
      <w:i/>
    </w:rPr>
  </w:style>
  <w:style w:type="character" w:styleId="Collegamentovisitato">
    <w:name w:val="FollowedHyperlink"/>
    <w:qFormat/>
    <w:rPr>
      <w:rFonts w:cs="Times New Roman"/>
      <w:color w:val="800080"/>
      <w:u w:val="single"/>
    </w:rPr>
  </w:style>
  <w:style w:type="character" w:customStyle="1" w:styleId="TitoloCarattere">
    <w:name w:val="Titolo Carattere"/>
    <w:link w:val="Titolo"/>
    <w:qFormat/>
    <w:locked/>
    <w:rPr>
      <w:rFonts w:ascii="Cambria" w:hAnsi="Cambria" w:cs="Times New Roman"/>
      <w:b/>
      <w:bCs/>
      <w:sz w:val="32"/>
      <w:szCs w:val="32"/>
    </w:rPr>
  </w:style>
  <w:style w:type="character" w:customStyle="1" w:styleId="SottotitoloCarattere">
    <w:name w:val="Sottotitolo Carattere"/>
    <w:link w:val="Sottotitolo"/>
    <w:qFormat/>
    <w:locked/>
    <w:rPr>
      <w:rFonts w:ascii="Cambria" w:hAnsi="Cambria" w:cs="Times New Roman"/>
      <w:sz w:val="24"/>
      <w:szCs w:val="24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  <w:b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  <w:b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b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paragraph" w:styleId="Titolo">
    <w:name w:val="Title"/>
    <w:basedOn w:val="Normale"/>
    <w:next w:val="Corpotesto"/>
    <w:link w:val="TitoloCarattere"/>
    <w:qFormat/>
    <w:pPr>
      <w:spacing w:after="300"/>
    </w:pPr>
    <w:rPr>
      <w:color w:val="17365D"/>
      <w:sz w:val="52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rPr>
      <w:rFonts w:ascii="CG Times (WN)" w:hAnsi="CG Times (WN)"/>
    </w:rPr>
  </w:style>
  <w:style w:type="paragraph" w:styleId="Testofumetto">
    <w:name w:val="Balloon Text"/>
    <w:basedOn w:val="Normale"/>
    <w:link w:val="TestofumettoCarattere"/>
    <w:qFormat/>
    <w:rPr>
      <w:rFonts w:ascii="Tahoma" w:hAnsi="Tahoma"/>
      <w:sz w:val="16"/>
    </w:rPr>
  </w:style>
  <w:style w:type="paragraph" w:styleId="Pidipagina">
    <w:name w:val="footer"/>
    <w:basedOn w:val="Normale"/>
    <w:link w:val="PidipaginaCarattere"/>
  </w:style>
  <w:style w:type="paragraph" w:styleId="Testonotaapidipagina">
    <w:name w:val="footnote text"/>
    <w:basedOn w:val="Normale"/>
    <w:link w:val="TestonotaapidipaginaCarattere"/>
    <w:qFormat/>
  </w:style>
  <w:style w:type="paragraph" w:styleId="NormaleWeb">
    <w:name w:val="Normal (Web)"/>
    <w:basedOn w:val="Normale"/>
    <w:qFormat/>
    <w:pPr>
      <w:spacing w:before="100" w:after="100"/>
    </w:pPr>
    <w:rPr>
      <w:rFonts w:ascii="Verdana" w:hAnsi="Verdana"/>
      <w:sz w:val="24"/>
    </w:rPr>
  </w:style>
  <w:style w:type="paragraph" w:customStyle="1" w:styleId="Contenutotabella">
    <w:name w:val="Contenuto tabella"/>
    <w:basedOn w:val="Normale"/>
    <w:qFormat/>
    <w:pPr>
      <w:jc w:val="center"/>
    </w:pPr>
    <w:rPr>
      <w:rFonts w:ascii="Arial Narrow" w:hAnsi="Arial Narrow"/>
      <w:sz w:val="24"/>
    </w:rPr>
  </w:style>
  <w:style w:type="paragraph" w:customStyle="1" w:styleId="TableTextContents">
    <w:name w:val="Table Text Contents"/>
    <w:basedOn w:val="Contenutotabella"/>
    <w:qFormat/>
    <w:pPr>
      <w:jc w:val="left"/>
    </w:pPr>
  </w:style>
  <w:style w:type="paragraph" w:customStyle="1" w:styleId="TableLanguageContents">
    <w:name w:val="Table Language Contents"/>
    <w:basedOn w:val="Contenutotabella"/>
    <w:qFormat/>
    <w:rPr>
      <w:b/>
      <w:smallCaps/>
      <w:sz w:val="22"/>
    </w:rPr>
  </w:style>
  <w:style w:type="paragraph" w:customStyle="1" w:styleId="TableHeading1">
    <w:name w:val="Table Heading 1"/>
    <w:basedOn w:val="Normale"/>
    <w:qFormat/>
    <w:pPr>
      <w:jc w:val="center"/>
    </w:pPr>
    <w:rPr>
      <w:rFonts w:ascii="Arial Narrow" w:hAnsi="Arial Narrow"/>
      <w:b/>
      <w:sz w:val="24"/>
    </w:rPr>
  </w:style>
  <w:style w:type="paragraph" w:customStyle="1" w:styleId="TableHeading2">
    <w:name w:val="Table Heading 2"/>
    <w:basedOn w:val="Normale"/>
    <w:qFormat/>
    <w:pPr>
      <w:jc w:val="center"/>
    </w:pPr>
    <w:rPr>
      <w:rFonts w:ascii="Arial Narrow" w:hAnsi="Arial Narrow"/>
      <w:sz w:val="24"/>
    </w:rPr>
  </w:style>
  <w:style w:type="paragraph" w:customStyle="1" w:styleId="TableSubtitle">
    <w:name w:val="Table Subtitle"/>
    <w:basedOn w:val="Contenutotabella"/>
    <w:qFormat/>
    <w:rPr>
      <w:b/>
      <w:sz w:val="22"/>
    </w:rPr>
  </w:style>
  <w:style w:type="paragraph" w:styleId="Sottotitolo">
    <w:name w:val="Subtitle"/>
    <w:basedOn w:val="Normale"/>
    <w:link w:val="SottotitoloCarattere"/>
    <w:qFormat/>
    <w:rPr>
      <w:i/>
      <w:color w:val="4F81BD"/>
      <w:sz w:val="24"/>
    </w:rPr>
  </w:style>
  <w:style w:type="paragraph" w:customStyle="1" w:styleId="Titolo11">
    <w:name w:val="Titolo 11"/>
    <w:basedOn w:val="Normale"/>
    <w:qFormat/>
    <w:pPr>
      <w:spacing w:before="480"/>
    </w:pPr>
    <w:rPr>
      <w:b/>
      <w:color w:val="345A8A"/>
      <w:sz w:val="32"/>
    </w:rPr>
  </w:style>
  <w:style w:type="paragraph" w:customStyle="1" w:styleId="Titolo21">
    <w:name w:val="Titolo 21"/>
    <w:basedOn w:val="Normale"/>
    <w:qFormat/>
    <w:pPr>
      <w:spacing w:before="200"/>
    </w:pPr>
    <w:rPr>
      <w:b/>
      <w:color w:val="4F81BD"/>
      <w:sz w:val="26"/>
    </w:rPr>
  </w:style>
  <w:style w:type="paragraph" w:customStyle="1" w:styleId="Titolo31">
    <w:name w:val="Titolo 31"/>
    <w:basedOn w:val="Normale"/>
    <w:qFormat/>
    <w:pPr>
      <w:spacing w:before="200"/>
    </w:pPr>
    <w:rPr>
      <w:b/>
      <w:color w:val="4F81BD"/>
      <w:sz w:val="24"/>
    </w:rPr>
  </w:style>
  <w:style w:type="paragraph" w:customStyle="1" w:styleId="Paragrafoelenco1">
    <w:name w:val="Paragrafo elenco1"/>
    <w:basedOn w:val="Normale"/>
    <w:qFormat/>
    <w:pPr>
      <w:ind w:left="720"/>
      <w:contextualSpacing/>
    </w:pPr>
  </w:style>
  <w:style w:type="paragraph" w:styleId="Paragrafoelenco">
    <w:name w:val="List Paragraph"/>
    <w:basedOn w:val="Normale"/>
    <w:uiPriority w:val="99"/>
    <w:qFormat/>
    <w:rsid w:val="00F43D08"/>
    <w:rPr>
      <w:rFonts w:ascii="Verdana" w:hAnsi="Verdana"/>
      <w:sz w:val="24"/>
      <w:szCs w:val="24"/>
    </w:rPr>
  </w:style>
  <w:style w:type="table" w:styleId="Grigliatabella">
    <w:name w:val="Table Grid"/>
    <w:basedOn w:val="Tabellanormale"/>
    <w:tblPr/>
  </w:style>
  <w:style w:type="table" w:styleId="Tabellaacolori1">
    <w:name w:val="Table Colorful 1"/>
    <w:basedOn w:val="Tabellanormale"/>
    <w:rsid w:val="00FB07F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rsid w:val="00FB07F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rsid w:val="00FB07F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rsid w:val="00FB07F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rsid w:val="00FB07F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1">
    <w:name w:val="Table Columns 1"/>
    <w:basedOn w:val="Tabellanormale"/>
    <w:rsid w:val="00FB07F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C2A8B-CF3C-41E1-8FB4-0C445936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Misure di accompagnamento per l'attuazione delle Indicazioni Nazionali per il curricolo (DM 254/2012) e per il rafforzamento delle conoscenze e delle competenze degli alunni (DM</vt:lpstr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Misure di accompagnamento per l'attuazione delle Indicazioni Nazionali per il curricolo (DM 254/2012) e per il rafforzamento delle conoscenze e delle competenze degli alunni (DM</dc:title>
  <dc:creator>PRESIDENZA</dc:creator>
  <cp:lastModifiedBy>DE SANTIS RAMONA</cp:lastModifiedBy>
  <cp:revision>3</cp:revision>
  <cp:lastPrinted>2014-12-09T10:32:00Z</cp:lastPrinted>
  <dcterms:created xsi:type="dcterms:W3CDTF">2022-11-30T10:29:00Z</dcterms:created>
  <dcterms:modified xsi:type="dcterms:W3CDTF">2022-11-30T11:35:00Z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