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5547A" w14:textId="77777777" w:rsidR="00463895" w:rsidRDefault="00CA1400" w:rsidP="00CA1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  <w:szCs w:val="16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114300" distB="114300" distL="114300" distR="114300" wp14:anchorId="39227CB6" wp14:editId="7B1736D1">
            <wp:extent cx="2164715" cy="736525"/>
            <wp:effectExtent l="0" t="0" r="6985" b="6985"/>
            <wp:docPr id="3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83607" cy="74295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  <w:sz w:val="24"/>
          <w:szCs w:val="24"/>
        </w:rPr>
        <w:t xml:space="preserve">         </w:t>
      </w:r>
      <w:r w:rsidR="00DF5AE9">
        <w:rPr>
          <w:noProof/>
          <w:sz w:val="24"/>
          <w:szCs w:val="24"/>
        </w:rPr>
        <w:drawing>
          <wp:inline distT="114300" distB="114300" distL="114300" distR="114300" wp14:anchorId="449EF4EC" wp14:editId="2126EB76">
            <wp:extent cx="1270712" cy="1133793"/>
            <wp:effectExtent l="0" t="0" r="0" b="0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70712" cy="113379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 xml:space="preserve">             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114300" distB="114300" distL="114300" distR="114300" wp14:anchorId="6D23CCA8" wp14:editId="116F2B1E">
            <wp:extent cx="1127288" cy="945885"/>
            <wp:effectExtent l="0" t="0" r="0" b="0"/>
            <wp:docPr id="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27288" cy="94588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 xml:space="preserve">                                </w:t>
      </w:r>
    </w:p>
    <w:p w14:paraId="5CD6A9E8" w14:textId="77777777" w:rsidR="00CA1400" w:rsidRDefault="00CA1400" w:rsidP="00CA1400">
      <w:pPr>
        <w:jc w:val="center"/>
        <w:rPr>
          <w:rFonts w:ascii="Quattrocento Sans" w:eastAsia="Quattrocento Sans" w:hAnsi="Quattrocento Sans" w:cs="Quattrocento Sans"/>
          <w:color w:val="374151"/>
          <w:sz w:val="24"/>
          <w:szCs w:val="24"/>
        </w:rPr>
      </w:pPr>
    </w:p>
    <w:p w14:paraId="3240FE1A" w14:textId="77777777" w:rsidR="00CA1400" w:rsidRDefault="00CA1400" w:rsidP="00CA140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organizza</w:t>
      </w:r>
    </w:p>
    <w:p w14:paraId="0260F69A" w14:textId="77777777" w:rsidR="00CA1400" w:rsidRDefault="00CA1400">
      <w:pPr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5CE12C8A" w14:textId="77777777" w:rsidR="00463895" w:rsidRPr="00F61AC7" w:rsidRDefault="00DF5AE9" w:rsidP="00F61AC7">
      <w:pPr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nell’ambito del Protocollo </w:t>
      </w: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d’intesa </w:t>
      </w:r>
      <w:r w:rsidR="00CA1400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A1400">
        <w:rPr>
          <w:rFonts w:ascii="Times New Roman" w:eastAsia="Times New Roman" w:hAnsi="Times New Roman" w:cs="Times New Roman"/>
          <w:i/>
          <w:sz w:val="24"/>
          <w:szCs w:val="24"/>
        </w:rPr>
        <w:t>E.I.P.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con</w:t>
      </w:r>
      <w:proofErr w:type="spellEnd"/>
      <w:proofErr w:type="gramEnd"/>
      <w:r w:rsidR="00CA1400">
        <w:rPr>
          <w:rFonts w:ascii="Times New Roman" w:eastAsia="Times New Roman" w:hAnsi="Times New Roman" w:cs="Times New Roman"/>
          <w:i/>
          <w:sz w:val="24"/>
          <w:szCs w:val="24"/>
        </w:rPr>
        <w:t xml:space="preserve"> il Ministero dell’ Istruzione e del Merito</w:t>
      </w:r>
    </w:p>
    <w:p w14:paraId="4576859F" w14:textId="77777777" w:rsidR="00463895" w:rsidRDefault="0046389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9" w:after="0" w:line="240" w:lineRule="auto"/>
        <w:ind w:left="244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14:paraId="6EF10D49" w14:textId="77777777" w:rsidR="00463895" w:rsidRDefault="00DF5AE9">
      <w:pPr>
        <w:pStyle w:val="Titolo"/>
        <w:rPr>
          <w:sz w:val="96"/>
          <w:szCs w:val="96"/>
        </w:rPr>
      </w:pPr>
      <w:r>
        <w:rPr>
          <w:color w:val="A64D78"/>
          <w:sz w:val="96"/>
          <w:szCs w:val="96"/>
        </w:rPr>
        <w:t>T</w:t>
      </w:r>
      <w:r>
        <w:rPr>
          <w:color w:val="9900FF"/>
          <w:sz w:val="96"/>
          <w:szCs w:val="96"/>
        </w:rPr>
        <w:t>a</w:t>
      </w:r>
      <w:r>
        <w:rPr>
          <w:color w:val="3CBFDB"/>
          <w:sz w:val="96"/>
          <w:szCs w:val="96"/>
        </w:rPr>
        <w:t>m</w:t>
      </w:r>
      <w:r>
        <w:rPr>
          <w:color w:val="37751C"/>
          <w:sz w:val="96"/>
          <w:szCs w:val="96"/>
        </w:rPr>
        <w:t>b</w:t>
      </w:r>
      <w:r>
        <w:rPr>
          <w:color w:val="FFD966"/>
          <w:sz w:val="96"/>
          <w:szCs w:val="96"/>
        </w:rPr>
        <w:t>u</w:t>
      </w:r>
      <w:r>
        <w:rPr>
          <w:color w:val="FF9900"/>
          <w:sz w:val="96"/>
          <w:szCs w:val="96"/>
        </w:rPr>
        <w:t>r</w:t>
      </w:r>
      <w:r>
        <w:rPr>
          <w:color w:val="FF0000"/>
          <w:sz w:val="96"/>
          <w:szCs w:val="96"/>
        </w:rPr>
        <w:t xml:space="preserve">i </w:t>
      </w:r>
      <w:r>
        <w:rPr>
          <w:color w:val="F6A5CB"/>
          <w:sz w:val="96"/>
          <w:szCs w:val="96"/>
        </w:rPr>
        <w:t>p</w:t>
      </w:r>
      <w:r>
        <w:rPr>
          <w:color w:val="A64D78"/>
          <w:sz w:val="96"/>
          <w:szCs w:val="96"/>
        </w:rPr>
        <w:t>e</w:t>
      </w:r>
      <w:r>
        <w:rPr>
          <w:color w:val="9900FF"/>
          <w:sz w:val="96"/>
          <w:szCs w:val="96"/>
        </w:rPr>
        <w:t xml:space="preserve">r </w:t>
      </w:r>
      <w:r>
        <w:rPr>
          <w:color w:val="3CBFDB"/>
          <w:sz w:val="96"/>
          <w:szCs w:val="96"/>
        </w:rPr>
        <w:t>l</w:t>
      </w:r>
      <w:r>
        <w:rPr>
          <w:color w:val="37751C"/>
          <w:sz w:val="96"/>
          <w:szCs w:val="96"/>
        </w:rPr>
        <w:t xml:space="preserve">a </w:t>
      </w:r>
      <w:r>
        <w:rPr>
          <w:color w:val="FFD966"/>
          <w:sz w:val="96"/>
          <w:szCs w:val="96"/>
        </w:rPr>
        <w:t>p</w:t>
      </w:r>
      <w:r>
        <w:rPr>
          <w:color w:val="FF9900"/>
          <w:sz w:val="96"/>
          <w:szCs w:val="96"/>
        </w:rPr>
        <w:t>a</w:t>
      </w:r>
      <w:r>
        <w:rPr>
          <w:color w:val="FF0000"/>
          <w:sz w:val="96"/>
          <w:szCs w:val="96"/>
        </w:rPr>
        <w:t>c</w:t>
      </w:r>
      <w:r>
        <w:rPr>
          <w:color w:val="F6A5CB"/>
          <w:sz w:val="96"/>
          <w:szCs w:val="96"/>
        </w:rPr>
        <w:t>e</w:t>
      </w:r>
    </w:p>
    <w:p w14:paraId="30979245" w14:textId="77777777" w:rsidR="00463895" w:rsidRDefault="0046389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1D33882" w14:textId="77777777" w:rsidR="00463895" w:rsidRDefault="00DF5AE9">
      <w:pPr>
        <w:spacing w:after="0" w:line="276" w:lineRule="auto"/>
        <w:ind w:left="126" w:right="138"/>
        <w:jc w:val="both"/>
        <w:rPr>
          <w:rFonts w:ascii="Book Antiqua" w:eastAsia="Book Antiqua" w:hAnsi="Book Antiqua" w:cs="Book Antiqua"/>
          <w:b/>
          <w:sz w:val="52"/>
          <w:szCs w:val="52"/>
        </w:rPr>
      </w:pPr>
      <w:r>
        <w:rPr>
          <w:rFonts w:ascii="Book Antiqua" w:eastAsia="Book Antiqua" w:hAnsi="Book Antiqua" w:cs="Book Antiqua"/>
          <w:b/>
          <w:sz w:val="52"/>
          <w:szCs w:val="52"/>
        </w:rPr>
        <w:t xml:space="preserve">     </w:t>
      </w:r>
      <w:r>
        <w:rPr>
          <w:rFonts w:ascii="Book Antiqua" w:eastAsia="Book Antiqua" w:hAnsi="Book Antiqua" w:cs="Book Antiqua"/>
          <w:b/>
          <w:color w:val="0070C0"/>
          <w:sz w:val="52"/>
          <w:szCs w:val="52"/>
        </w:rPr>
        <w:t xml:space="preserve">   </w:t>
      </w:r>
      <w:proofErr w:type="spellStart"/>
      <w:proofErr w:type="gramStart"/>
      <w:r>
        <w:rPr>
          <w:rFonts w:ascii="Book Antiqua" w:eastAsia="Book Antiqua" w:hAnsi="Book Antiqua" w:cs="Book Antiqua"/>
          <w:b/>
          <w:color w:val="0070C0"/>
          <w:sz w:val="52"/>
          <w:szCs w:val="52"/>
        </w:rPr>
        <w:t>Suoni,Voci</w:t>
      </w:r>
      <w:proofErr w:type="gramEnd"/>
      <w:r>
        <w:rPr>
          <w:rFonts w:ascii="Book Antiqua" w:eastAsia="Book Antiqua" w:hAnsi="Book Antiqua" w:cs="Book Antiqua"/>
          <w:b/>
          <w:color w:val="0070C0"/>
          <w:sz w:val="52"/>
          <w:szCs w:val="52"/>
        </w:rPr>
        <w:t>,Immagini</w:t>
      </w:r>
      <w:proofErr w:type="spellEnd"/>
      <w:r>
        <w:rPr>
          <w:rFonts w:ascii="Book Antiqua" w:eastAsia="Book Antiqua" w:hAnsi="Book Antiqua" w:cs="Book Antiqua"/>
          <w:b/>
          <w:color w:val="0070C0"/>
          <w:sz w:val="52"/>
          <w:szCs w:val="52"/>
        </w:rPr>
        <w:t xml:space="preserve"> per la pace!</w:t>
      </w:r>
    </w:p>
    <w:p w14:paraId="5F2BAC17" w14:textId="77777777" w:rsidR="00463895" w:rsidRDefault="00463895">
      <w:pPr>
        <w:spacing w:after="0" w:line="276" w:lineRule="auto"/>
        <w:ind w:left="-142" w:right="93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975D888" w14:textId="77777777" w:rsidR="00463895" w:rsidRDefault="00DF5AE9">
      <w:pPr>
        <w:spacing w:after="0" w:line="276" w:lineRule="auto"/>
        <w:ind w:right="136"/>
        <w:jc w:val="center"/>
        <w:rPr>
          <w:rFonts w:ascii="Times New Roman" w:eastAsia="Times New Roman" w:hAnsi="Times New Roman" w:cs="Times New Roman"/>
          <w:b/>
          <w:color w:val="0070C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70C0"/>
          <w:sz w:val="28"/>
          <w:szCs w:val="28"/>
        </w:rPr>
        <w:t xml:space="preserve">Una Fraternità per tutti i colori </w:t>
      </w:r>
    </w:p>
    <w:p w14:paraId="29009BA5" w14:textId="77777777" w:rsidR="00463895" w:rsidRDefault="00DF5AE9">
      <w:pPr>
        <w:spacing w:after="0" w:line="276" w:lineRule="auto"/>
        <w:ind w:right="136"/>
        <w:jc w:val="center"/>
        <w:rPr>
          <w:rFonts w:ascii="Times New Roman" w:eastAsia="Times New Roman" w:hAnsi="Times New Roman" w:cs="Times New Roman"/>
          <w:b/>
          <w:color w:val="0070C0"/>
          <w:sz w:val="48"/>
          <w:szCs w:val="48"/>
        </w:rPr>
      </w:pPr>
      <w:r>
        <w:rPr>
          <w:rFonts w:ascii="Times New Roman" w:eastAsia="Times New Roman" w:hAnsi="Times New Roman" w:cs="Times New Roman"/>
          <w:b/>
          <w:color w:val="0070C0"/>
          <w:sz w:val="48"/>
          <w:szCs w:val="48"/>
        </w:rPr>
        <w:t>lunedì 25 marzo 2024</w:t>
      </w:r>
    </w:p>
    <w:p w14:paraId="175FD24D" w14:textId="77777777" w:rsidR="00463895" w:rsidRDefault="00DF5AE9">
      <w:pPr>
        <w:spacing w:after="0" w:line="276" w:lineRule="auto"/>
        <w:ind w:right="136"/>
        <w:jc w:val="center"/>
        <w:rPr>
          <w:rFonts w:ascii="Times New Roman" w:eastAsia="Times New Roman" w:hAnsi="Times New Roman" w:cs="Times New Roman"/>
          <w:b/>
          <w:color w:val="0070C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/>
          <w:color w:val="0070C0"/>
          <w:sz w:val="28"/>
          <w:szCs w:val="28"/>
        </w:rPr>
        <w:t>dalle h</w:t>
      </w:r>
      <w:proofErr w:type="gramEnd"/>
      <w:r>
        <w:rPr>
          <w:rFonts w:ascii="Times New Roman" w:eastAsia="Times New Roman" w:hAnsi="Times New Roman" w:cs="Times New Roman"/>
          <w:b/>
          <w:color w:val="0070C0"/>
          <w:sz w:val="28"/>
          <w:szCs w:val="28"/>
        </w:rPr>
        <w:t xml:space="preserve"> 10,00 alle h 12,00</w:t>
      </w:r>
    </w:p>
    <w:p w14:paraId="521380C7" w14:textId="77777777" w:rsidR="00463895" w:rsidRDefault="00463895">
      <w:pPr>
        <w:spacing w:after="0" w:line="276" w:lineRule="auto"/>
        <w:ind w:left="-142" w:right="93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14043F5" w14:textId="77777777" w:rsidR="00463895" w:rsidRDefault="00463895">
      <w:pPr>
        <w:spacing w:after="0" w:line="276" w:lineRule="auto"/>
        <w:ind w:left="-142" w:right="93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"/>
        <w:tblW w:w="10209" w:type="dxa"/>
        <w:tblInd w:w="-57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9"/>
        <w:gridCol w:w="7090"/>
      </w:tblGrid>
      <w:tr w:rsidR="00463895" w14:paraId="4650E4BB" w14:textId="77777777">
        <w:trPr>
          <w:trHeight w:val="360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BFCE6" w14:textId="77777777" w:rsidR="00463895" w:rsidRDefault="00DF5AE9">
            <w:pPr>
              <w:spacing w:after="0" w:line="240" w:lineRule="auto"/>
              <w:ind w:left="126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Titolo del Progetto</w:t>
            </w:r>
          </w:p>
          <w:p w14:paraId="14A1D6CE" w14:textId="77777777" w:rsidR="00463895" w:rsidRDefault="00463895">
            <w:pPr>
              <w:spacing w:after="0" w:line="240" w:lineRule="auto"/>
              <w:ind w:left="126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A48BF" w14:textId="77777777" w:rsidR="00463895" w:rsidRDefault="00DF5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7619F8">
              <w:rPr>
                <w:rFonts w:ascii="Times New Roman" w:eastAsia="Times New Roman" w:hAnsi="Times New Roman" w:cs="Times New Roman"/>
                <w:b/>
              </w:rPr>
              <w:t>I Tamburi per la pace</w:t>
            </w:r>
          </w:p>
          <w:p w14:paraId="48858BCC" w14:textId="77777777" w:rsidR="00463895" w:rsidRDefault="00DF5A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</w:tr>
      <w:tr w:rsidR="00463895" w14:paraId="588F09DE" w14:textId="77777777">
        <w:trPr>
          <w:trHeight w:val="360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3A8AF" w14:textId="77777777" w:rsidR="00463895" w:rsidRDefault="00DF5AE9">
            <w:pPr>
              <w:spacing w:after="0" w:line="240" w:lineRule="auto"/>
              <w:ind w:left="126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Soggetto proponente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B17BF" w14:textId="77777777" w:rsidR="00463895" w:rsidRDefault="00DF5AE9">
            <w:pPr>
              <w:spacing w:after="0" w:line="276" w:lineRule="auto"/>
              <w:ind w:left="120" w:right="13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EIP ITALIA     </w:t>
            </w:r>
          </w:p>
          <w:p w14:paraId="65DAA984" w14:textId="77777777" w:rsidR="00463895" w:rsidRDefault="00DF5AE9">
            <w:pPr>
              <w:spacing w:after="0" w:line="276" w:lineRule="auto"/>
              <w:ind w:left="120" w:right="13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Associazione non governativa Scuola Strumento di Pace, E.I.P. Italia- Ecole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Instrument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Paix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è riconosciuta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dall`UNESCO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, che le ha attribuito le Prix Comenius e dal Consiglio d`Europa, che l’ha accreditata tra le quattro associazioni esperte nella pedagogia dei diritti umani e gode di statuto consultivo presso l'ONU dal 1967. </w:t>
            </w:r>
          </w:p>
          <w:p w14:paraId="10A61076" w14:textId="77777777" w:rsidR="00463895" w:rsidRDefault="00DF5AE9">
            <w:pPr>
              <w:spacing w:after="0" w:line="276" w:lineRule="auto"/>
              <w:ind w:left="120" w:right="13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La sezione italiana dell’E.I.P. Internazionale, fondata in Italia nel 1972, è riconosciuta dal MIUR come Ente di formazione e dal MAE. </w:t>
            </w:r>
          </w:p>
          <w:p w14:paraId="4DD23ABC" w14:textId="77777777" w:rsidR="00463895" w:rsidRDefault="00DF5AE9">
            <w:pPr>
              <w:spacing w:after="0" w:line="276" w:lineRule="auto"/>
              <w:ind w:left="120" w:right="13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Ha meritato per il 2006 le Prix International "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Maitre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pour la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Paix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" a Bruxelles da parte de la Maison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Internationale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poesie-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enfance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  <w:p w14:paraId="15241D29" w14:textId="77777777" w:rsidR="00463895" w:rsidRDefault="00DF5AE9">
            <w:pPr>
              <w:spacing w:after="0" w:line="276" w:lineRule="auto"/>
              <w:ind w:left="120" w:right="13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Presidente </w:t>
            </w:r>
            <w:r w:rsidR="007619F8">
              <w:rPr>
                <w:rFonts w:ascii="Times New Roman" w:eastAsia="Times New Roman" w:hAnsi="Times New Roman" w:cs="Times New Roman"/>
              </w:rPr>
              <w:t>N</w:t>
            </w:r>
            <w:r>
              <w:rPr>
                <w:rFonts w:ascii="Times New Roman" w:eastAsia="Times New Roman" w:hAnsi="Times New Roman" w:cs="Times New Roman"/>
              </w:rPr>
              <w:t>azionale: Prof. Anna Paola Tantucci</w:t>
            </w:r>
          </w:p>
          <w:p w14:paraId="257F5FB9" w14:textId="77777777" w:rsidR="00463895" w:rsidRDefault="00DF5AE9">
            <w:pPr>
              <w:spacing w:after="0" w:line="276" w:lineRule="auto"/>
              <w:ind w:left="120" w:right="13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Segretario: Prof. Francesco Rovida</w:t>
            </w:r>
          </w:p>
          <w:p w14:paraId="22880E08" w14:textId="77777777" w:rsidR="0031555D" w:rsidRDefault="0031555D">
            <w:pPr>
              <w:spacing w:after="0" w:line="276" w:lineRule="auto"/>
              <w:ind w:left="120" w:right="138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463895" w14:paraId="694D4398" w14:textId="77777777">
        <w:trPr>
          <w:trHeight w:val="39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A7600" w14:textId="77777777" w:rsidR="00463895" w:rsidRDefault="00DF5AE9">
            <w:pPr>
              <w:spacing w:after="0"/>
              <w:ind w:left="126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Soggetti Promotori </w:t>
            </w:r>
          </w:p>
          <w:p w14:paraId="2F0D8424" w14:textId="77777777" w:rsidR="00463895" w:rsidRDefault="00463895">
            <w:pPr>
              <w:spacing w:after="0"/>
              <w:ind w:left="126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31E04" w14:textId="0E5B0C99" w:rsidR="00463895" w:rsidRDefault="00DF5AE9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Evento in collaborazione con l’Ufficio </w:t>
            </w:r>
            <w:r w:rsidR="0031555D">
              <w:rPr>
                <w:rFonts w:ascii="Times New Roman" w:eastAsia="Times New Roman" w:hAnsi="Times New Roman" w:cs="Times New Roman"/>
              </w:rPr>
              <w:t>S</w:t>
            </w:r>
            <w:r>
              <w:rPr>
                <w:rFonts w:ascii="Times New Roman" w:eastAsia="Times New Roman" w:hAnsi="Times New Roman" w:cs="Times New Roman"/>
              </w:rPr>
              <w:t xml:space="preserve">colastico Regionale del Molise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Dir</w:t>
            </w:r>
            <w:r w:rsidR="00037A7F">
              <w:rPr>
                <w:rFonts w:ascii="Times New Roman" w:eastAsia="Times New Roman" w:hAnsi="Times New Roman" w:cs="Times New Roman"/>
                <w:color w:val="000000"/>
              </w:rPr>
              <w:t>igente titolare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Dr Maria Concetta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Chimisso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0AF34E22" w14:textId="77777777" w:rsidR="00463895" w:rsidRDefault="00463895">
            <w:pPr>
              <w:pStyle w:val="Titolo2"/>
              <w:shd w:val="clear" w:color="auto" w:fill="FFFFFF"/>
              <w:spacing w:before="0" w:line="240" w:lineRule="auto"/>
              <w:ind w:left="141"/>
              <w:rPr>
                <w:rFonts w:ascii="Times New Roman" w:eastAsia="Times New Roman" w:hAnsi="Times New Roman" w:cs="Times New Roman"/>
                <w:color w:val="202124"/>
                <w:sz w:val="22"/>
                <w:szCs w:val="22"/>
              </w:rPr>
            </w:pPr>
          </w:p>
          <w:p w14:paraId="33091730" w14:textId="77777777" w:rsidR="00463895" w:rsidRDefault="00DF5AE9">
            <w:pPr>
              <w:pStyle w:val="Titolo2"/>
              <w:shd w:val="clear" w:color="auto" w:fill="FFFFFF"/>
              <w:spacing w:before="0" w:line="240" w:lineRule="auto"/>
              <w:ind w:left="141"/>
              <w:rPr>
                <w:rFonts w:ascii="Times New Roman" w:eastAsia="Times New Roman" w:hAnsi="Times New Roman" w:cs="Times New Roman"/>
                <w:color w:val="202124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2"/>
                <w:szCs w:val="22"/>
              </w:rPr>
              <w:t>Istituto Comprensivo Statale Igino Petrone, Campobasso</w:t>
            </w:r>
          </w:p>
          <w:p w14:paraId="7ECB660C" w14:textId="77777777" w:rsidR="00463895" w:rsidRDefault="00DF5AE9">
            <w:pPr>
              <w:spacing w:line="240" w:lineRule="auto"/>
              <w:ind w:left="14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D.S. Prof Giuseppe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Natilli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, Delegato Regionale E.I.P. Italia</w:t>
            </w:r>
          </w:p>
          <w:p w14:paraId="5C16E3DA" w14:textId="77777777" w:rsidR="00463895" w:rsidRDefault="00DF5AE9">
            <w:pPr>
              <w:spacing w:line="240" w:lineRule="auto"/>
              <w:ind w:left="141"/>
            </w:pPr>
            <w:r>
              <w:rPr>
                <w:rFonts w:ascii="Times New Roman" w:eastAsia="Times New Roman" w:hAnsi="Times New Roman" w:cs="Times New Roman"/>
              </w:rPr>
              <w:t xml:space="preserve">I.I.S.S. G. Lombardo Radice, Bojano </w:t>
            </w:r>
            <w:r>
              <w:rPr>
                <w:rFonts w:ascii="Times New Roman" w:eastAsia="Times New Roman" w:hAnsi="Times New Roman" w:cs="Times New Roman"/>
              </w:rPr>
              <w:br/>
              <w:t>Prof. Italia N. Martusciello, Vicepresidente nazionale E.I.P. Italia</w:t>
            </w:r>
          </w:p>
          <w:p w14:paraId="75300805" w14:textId="77777777" w:rsidR="00463895" w:rsidRDefault="00DF5AE9">
            <w:pPr>
              <w:spacing w:after="0" w:line="240" w:lineRule="auto"/>
              <w:ind w:left="141" w:right="93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Istituto Omnicomprensivo, Santa Croce di Magliano</w:t>
            </w:r>
          </w:p>
          <w:p w14:paraId="4EB0A240" w14:textId="77777777" w:rsidR="00463895" w:rsidRDefault="00DE30A1" w:rsidP="0031555D">
            <w:pPr>
              <w:spacing w:after="0" w:line="240" w:lineRule="auto"/>
              <w:ind w:right="93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Prof Fabrizio Occhionero Delegato E.I.P. Basso Molise</w:t>
            </w:r>
          </w:p>
        </w:tc>
      </w:tr>
      <w:tr w:rsidR="00463895" w14:paraId="043CDDEC" w14:textId="77777777">
        <w:trPr>
          <w:trHeight w:val="39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70FF6" w14:textId="77777777" w:rsidR="00463895" w:rsidRDefault="00DF5AE9">
            <w:pPr>
              <w:spacing w:after="0"/>
              <w:ind w:left="126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Coordinamento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C1FDD" w14:textId="77777777" w:rsidR="00463895" w:rsidRDefault="00DF5AE9">
            <w:pPr>
              <w:spacing w:after="0" w:line="276" w:lineRule="auto"/>
              <w:ind w:left="120" w:right="93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Giuseppe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Natilli</w:t>
            </w:r>
            <w:proofErr w:type="spellEnd"/>
          </w:p>
          <w:p w14:paraId="757F56C5" w14:textId="77777777" w:rsidR="00463895" w:rsidRDefault="00DF5AE9">
            <w:pPr>
              <w:spacing w:after="0" w:line="276" w:lineRule="auto"/>
              <w:ind w:left="120" w:right="93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Italia N. Martusciello</w:t>
            </w:r>
          </w:p>
          <w:p w14:paraId="5F27653C" w14:textId="5BE70EA8" w:rsidR="00F50379" w:rsidRDefault="00DF5AE9" w:rsidP="00F50379">
            <w:pPr>
              <w:spacing w:after="0" w:line="276" w:lineRule="auto"/>
              <w:ind w:left="120" w:right="93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Rachele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Porrazzo</w:t>
            </w:r>
            <w:proofErr w:type="spellEnd"/>
          </w:p>
          <w:p w14:paraId="3255F916" w14:textId="6FECBD74" w:rsidR="00621C73" w:rsidRDefault="00621C73" w:rsidP="00F50379">
            <w:pPr>
              <w:spacing w:after="0" w:line="276" w:lineRule="auto"/>
              <w:ind w:left="120" w:right="93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Fabrizio Occhionero</w:t>
            </w:r>
          </w:p>
          <w:p w14:paraId="35BF3ABB" w14:textId="77777777" w:rsidR="0031555D" w:rsidRDefault="0031555D">
            <w:pPr>
              <w:spacing w:after="0" w:line="276" w:lineRule="auto"/>
              <w:ind w:left="120" w:right="934"/>
              <w:rPr>
                <w:rFonts w:ascii="Times New Roman" w:eastAsia="Times New Roman" w:hAnsi="Times New Roman" w:cs="Times New Roman"/>
              </w:rPr>
            </w:pPr>
          </w:p>
        </w:tc>
      </w:tr>
      <w:tr w:rsidR="00463895" w14:paraId="67521C06" w14:textId="77777777">
        <w:trPr>
          <w:trHeight w:val="39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A4CE0" w14:textId="77777777" w:rsidR="00463895" w:rsidRDefault="00DF5AE9">
            <w:pPr>
              <w:spacing w:after="0"/>
              <w:ind w:left="126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Abstract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3F24F" w14:textId="77777777" w:rsidR="00463895" w:rsidRDefault="00DF5AE9">
            <w:pPr>
              <w:spacing w:after="0" w:line="276" w:lineRule="auto"/>
              <w:ind w:left="125" w:right="136"/>
              <w:jc w:val="both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L’E.I.P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Italia Scuola Strumento di Pace in collaborazione con la Maison Internazionale de la poesie de Bruxelles pour la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Journée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Mondiale de la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Poésie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–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Enfance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UNESCO rivolge l’ invito alle scuole e agli Enti locali per l’ evento « I Tamburi per la Pace ».</w:t>
            </w:r>
          </w:p>
          <w:p w14:paraId="2C739EBC" w14:textId="77777777" w:rsidR="00463895" w:rsidRDefault="00DF5AE9">
            <w:pPr>
              <w:spacing w:after="0" w:line="276" w:lineRule="auto"/>
              <w:ind w:left="125" w:right="136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Una Fraternità per tutti i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colori  21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marzo 2024 –dalle h 10,00-alle h 12,00</w:t>
            </w:r>
            <w:r w:rsidR="0031555D">
              <w:rPr>
                <w:rFonts w:ascii="Times New Roman" w:eastAsia="Times New Roman" w:hAnsi="Times New Roman" w:cs="Times New Roman"/>
              </w:rPr>
              <w:t>.</w:t>
            </w:r>
          </w:p>
          <w:p w14:paraId="6A9D6A8F" w14:textId="77777777" w:rsidR="00463895" w:rsidRDefault="00DF5AE9">
            <w:pPr>
              <w:spacing w:after="0" w:line="276" w:lineRule="auto"/>
              <w:ind w:left="125" w:right="136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Suoni e poesie per una primavera di pace nelle scuole, nelle piazze, nei giardini, nei parchi</w:t>
            </w:r>
            <w:r w:rsidR="0031555D">
              <w:rPr>
                <w:rFonts w:ascii="Times New Roman" w:eastAsia="Times New Roman" w:hAnsi="Times New Roman" w:cs="Times New Roman"/>
              </w:rPr>
              <w:t>.</w:t>
            </w:r>
          </w:p>
          <w:p w14:paraId="60811DF0" w14:textId="77777777" w:rsidR="00F50379" w:rsidRDefault="00DF5AE9">
            <w:pPr>
              <w:spacing w:after="0" w:line="276" w:lineRule="auto"/>
              <w:ind w:left="125" w:right="136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Questa azione si svolge in numerosi paesi del mondo nello stesso momento con lo stesso scopo.</w:t>
            </w:r>
            <w:r w:rsidR="00F50379">
              <w:rPr>
                <w:rFonts w:ascii="Times New Roman" w:eastAsia="Times New Roman" w:hAnsi="Times New Roman" w:cs="Times New Roman"/>
              </w:rPr>
              <w:t xml:space="preserve">   </w:t>
            </w:r>
          </w:p>
          <w:p w14:paraId="340DEF1B" w14:textId="0F5F926D" w:rsidR="00463895" w:rsidRDefault="00DF5AE9">
            <w:pPr>
              <w:spacing w:after="0" w:line="276" w:lineRule="auto"/>
              <w:ind w:left="125" w:right="136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www.drumsforpeace.org</w:t>
            </w:r>
          </w:p>
          <w:p w14:paraId="159A9BA7" w14:textId="77777777" w:rsidR="0031555D" w:rsidRDefault="0031555D">
            <w:pPr>
              <w:spacing w:after="0" w:line="276" w:lineRule="auto"/>
              <w:ind w:left="125" w:right="136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463895" w14:paraId="26EFE2EB" w14:textId="77777777">
        <w:trPr>
          <w:trHeight w:val="39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A0186" w14:textId="77777777" w:rsidR="00463895" w:rsidRDefault="00DF5AE9">
            <w:pPr>
              <w:spacing w:after="0"/>
              <w:ind w:left="126" w:right="134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Descrizione sintetica della proposta progettuale</w:t>
            </w:r>
          </w:p>
          <w:p w14:paraId="1EE94860" w14:textId="77777777" w:rsidR="00463895" w:rsidRDefault="00463895">
            <w:pPr>
              <w:spacing w:after="0"/>
              <w:ind w:left="126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A446B" w14:textId="77777777" w:rsidR="00463895" w:rsidRDefault="00DF5AE9">
            <w:pPr>
              <w:spacing w:after="0" w:line="276" w:lineRule="auto"/>
              <w:ind w:left="120" w:right="13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Date le sollecitazioni dell’Europa, del MIM, le richieste di alunni e genitori, le richieste della comunità civile, si ritiene che questo progetto possa incontrare le esigenze di una scuola, luogo dei diritti e di esercizio di convivenza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civile,  al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passo con i tempi ed aperta a percorsi integrati e ad azioni sinergiche di educazione alla cittadinanza. </w:t>
            </w:r>
          </w:p>
          <w:p w14:paraId="316FA9E5" w14:textId="77777777" w:rsidR="00463895" w:rsidRDefault="00DF5AE9">
            <w:pPr>
              <w:spacing w:after="0" w:line="276" w:lineRule="auto"/>
              <w:ind w:left="120" w:right="13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L’attivazione del percorso formativo </w:t>
            </w:r>
            <w:r>
              <w:rPr>
                <w:rFonts w:ascii="Times New Roman" w:eastAsia="Times New Roman" w:hAnsi="Times New Roman" w:cs="Times New Roman"/>
                <w:b/>
              </w:rPr>
              <w:t>Tamburi per la pace</w:t>
            </w:r>
            <w:r w:rsidR="0031555D">
              <w:rPr>
                <w:rFonts w:ascii="Times New Roman" w:eastAsia="Times New Roman" w:hAnsi="Times New Roman" w:cs="Times New Roman"/>
                <w:b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/>
              </w:rPr>
              <w:t>Suoni,</w:t>
            </w:r>
            <w:r w:rsidR="0031555D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</w:rPr>
              <w:t>Voci,</w:t>
            </w:r>
            <w:r w:rsidR="0031555D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Immagini per la pace! </w:t>
            </w:r>
            <w:r>
              <w:rPr>
                <w:rFonts w:ascii="Times New Roman" w:eastAsia="Times New Roman" w:hAnsi="Times New Roman" w:cs="Times New Roman"/>
              </w:rPr>
              <w:t>nasce dell’esigenza di offrire ai nostri discenti:</w:t>
            </w:r>
          </w:p>
          <w:p w14:paraId="23D574C2" w14:textId="77777777" w:rsidR="00463895" w:rsidRDefault="00DF5AE9">
            <w:pPr>
              <w:spacing w:after="0" w:line="276" w:lineRule="auto"/>
              <w:ind w:left="120" w:right="13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-un incentivo per implementare i principi fondamentali della pace e della non violenza,</w:t>
            </w:r>
          </w:p>
          <w:p w14:paraId="4EED03A7" w14:textId="77777777" w:rsidR="00463895" w:rsidRDefault="00DF5AE9">
            <w:pPr>
              <w:spacing w:after="0" w:line="276" w:lineRule="auto"/>
              <w:ind w:left="120" w:right="13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-un’occasione per </w:t>
            </w:r>
            <w:r>
              <w:rPr>
                <w:rFonts w:ascii="Times New Roman" w:eastAsia="Times New Roman" w:hAnsi="Times New Roman" w:cs="Times New Roman"/>
                <w:highlight w:val="white"/>
              </w:rPr>
              <w:t>riconoscere e apprezzare la diversità culturale, religiosa ed etnica, e comprendere l'importanza della tolleranza, dell'accettazione e dell'inclusione nella costruzione di società pacifiche e pluraliste,</w:t>
            </w:r>
          </w:p>
          <w:p w14:paraId="75B1FAF3" w14:textId="77777777" w:rsidR="00463895" w:rsidRDefault="00DF5AE9">
            <w:pPr>
              <w:spacing w:after="0" w:line="276" w:lineRule="auto"/>
              <w:ind w:left="120" w:right="13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-un momento di confronto con le associazioni e gli stakeholders presenti sul territorio.</w:t>
            </w:r>
          </w:p>
          <w:p w14:paraId="47F541F3" w14:textId="77777777" w:rsidR="00463895" w:rsidRDefault="00463895">
            <w:pPr>
              <w:spacing w:after="0" w:line="276" w:lineRule="auto"/>
              <w:ind w:left="120" w:right="138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463895" w14:paraId="1A94A5A1" w14:textId="77777777">
        <w:trPr>
          <w:trHeight w:val="39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10A77" w14:textId="77777777" w:rsidR="00463895" w:rsidRDefault="00DF5AE9">
            <w:pPr>
              <w:spacing w:after="0"/>
              <w:ind w:left="126" w:right="134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Target e beneficiari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B60CD" w14:textId="77777777" w:rsidR="00463895" w:rsidRDefault="00DF5AE9">
            <w:pPr>
              <w:spacing w:after="0" w:line="276" w:lineRule="auto"/>
              <w:ind w:left="142" w:right="119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Il percorso, essendo un progetto comune di arricchimento e di maturazione per ognuno dei soggetti coinvolti, si rivolge non solo agli studenti, ma anche a tutti gli operatori della scuola, ai genitori e a tutta la comunità ai fini di una solidale crescita nella convivenza civile.</w:t>
            </w:r>
          </w:p>
          <w:p w14:paraId="439D960D" w14:textId="77777777" w:rsidR="00463895" w:rsidRDefault="00DF5AE9">
            <w:pPr>
              <w:spacing w:after="0" w:line="276" w:lineRule="auto"/>
              <w:ind w:left="142" w:right="119"/>
              <w:jc w:val="both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In particolare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l’area di intervento sarà diretta anche verso:</w:t>
            </w:r>
          </w:p>
          <w:p w14:paraId="0F925B0D" w14:textId="77777777" w:rsidR="00463895" w:rsidRDefault="00DF5AE9">
            <w:pPr>
              <w:spacing w:after="0" w:line="276" w:lineRule="auto"/>
              <w:ind w:left="142" w:right="119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-le Istituzioni</w:t>
            </w:r>
          </w:p>
          <w:p w14:paraId="7CBBAB87" w14:textId="77777777" w:rsidR="00463895" w:rsidRDefault="00DF5AE9">
            <w:pPr>
              <w:spacing w:after="0" w:line="276" w:lineRule="auto"/>
              <w:ind w:left="142" w:right="119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-le Associazioni</w:t>
            </w:r>
          </w:p>
          <w:p w14:paraId="46B067E2" w14:textId="77777777" w:rsidR="00463895" w:rsidRPr="00CA1400" w:rsidRDefault="00DF5AE9">
            <w:pPr>
              <w:pStyle w:val="Titolo3"/>
              <w:shd w:val="clear" w:color="auto" w:fill="FFFFFF"/>
              <w:spacing w:before="0" w:after="0" w:line="276" w:lineRule="auto"/>
              <w:ind w:left="142" w:right="119"/>
              <w:rPr>
                <w:rFonts w:ascii="Times New Roman" w:hAnsi="Times New Roman"/>
                <w:b w:val="0"/>
                <w:sz w:val="22"/>
                <w:szCs w:val="22"/>
                <w:lang w:val="it-IT"/>
              </w:rPr>
            </w:pPr>
            <w:r w:rsidRPr="00CA1400">
              <w:rPr>
                <w:rFonts w:ascii="Times New Roman" w:hAnsi="Times New Roman"/>
                <w:sz w:val="22"/>
                <w:szCs w:val="22"/>
                <w:lang w:val="it-IT"/>
              </w:rPr>
              <w:t>-</w:t>
            </w:r>
            <w:r w:rsidRPr="00CA1400">
              <w:rPr>
                <w:rFonts w:ascii="Times New Roman" w:hAnsi="Times New Roman"/>
                <w:b w:val="0"/>
                <w:sz w:val="22"/>
                <w:szCs w:val="22"/>
                <w:lang w:val="it-IT"/>
              </w:rPr>
              <w:t>gli Stakeholders</w:t>
            </w:r>
          </w:p>
          <w:p w14:paraId="788E1D18" w14:textId="77777777" w:rsidR="00463895" w:rsidRDefault="00DF5AE9">
            <w:pPr>
              <w:spacing w:after="0" w:line="276" w:lineRule="auto"/>
              <w:ind w:left="142" w:right="26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-la comunità civile.</w:t>
            </w:r>
          </w:p>
          <w:p w14:paraId="7EFF134E" w14:textId="77777777" w:rsidR="00463895" w:rsidRDefault="00463895">
            <w:pPr>
              <w:spacing w:after="0" w:line="276" w:lineRule="auto"/>
              <w:ind w:left="142" w:right="261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463895" w14:paraId="199CF122" w14:textId="77777777">
        <w:trPr>
          <w:trHeight w:val="39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2C291" w14:textId="77777777" w:rsidR="00463895" w:rsidRDefault="00DF5AE9">
            <w:pPr>
              <w:spacing w:after="0"/>
              <w:ind w:left="126" w:right="134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Risultati attesi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F0D8B" w14:textId="77777777" w:rsidR="00463895" w:rsidRDefault="00DF5AE9">
            <w:pPr>
              <w:pStyle w:val="Titolo"/>
              <w:spacing w:line="276" w:lineRule="auto"/>
              <w:ind w:left="142" w:right="261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Attivare nei discenti la cosiddetta trilogia antropologica: </w:t>
            </w:r>
          </w:p>
          <w:p w14:paraId="2A87514F" w14:textId="50907B6B" w:rsidR="00463895" w:rsidRDefault="00DF5AE9">
            <w:pPr>
              <w:pStyle w:val="Titolo"/>
              <w:spacing w:line="276" w:lineRule="auto"/>
              <w:ind w:left="142" w:right="261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-star bene con </w:t>
            </w:r>
            <w:r w:rsidR="00F50379">
              <w:rPr>
                <w:b w:val="0"/>
                <w:sz w:val="22"/>
                <w:szCs w:val="22"/>
              </w:rPr>
              <w:t>sé</w:t>
            </w:r>
            <w:r>
              <w:rPr>
                <w:b w:val="0"/>
                <w:sz w:val="22"/>
                <w:szCs w:val="22"/>
              </w:rPr>
              <w:t xml:space="preserve"> stessi, in un mondo che stia meglio</w:t>
            </w:r>
            <w:r w:rsidR="0031555D">
              <w:rPr>
                <w:b w:val="0"/>
                <w:sz w:val="22"/>
                <w:szCs w:val="22"/>
              </w:rPr>
              <w:t>,</w:t>
            </w:r>
          </w:p>
          <w:p w14:paraId="244705F0" w14:textId="77777777" w:rsidR="00463895" w:rsidRDefault="00DF5AE9">
            <w:pPr>
              <w:pStyle w:val="Titolo"/>
              <w:spacing w:line="276" w:lineRule="auto"/>
              <w:ind w:left="142" w:right="261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-star bene con gli altri, nella propria cultura, in dialogo con le altre culture</w:t>
            </w:r>
            <w:r w:rsidR="0031555D">
              <w:rPr>
                <w:b w:val="0"/>
                <w:sz w:val="22"/>
                <w:szCs w:val="22"/>
              </w:rPr>
              <w:t>,</w:t>
            </w:r>
          </w:p>
          <w:p w14:paraId="53BB918B" w14:textId="77777777" w:rsidR="00463895" w:rsidRDefault="00DF5AE9">
            <w:pPr>
              <w:pStyle w:val="Titolo"/>
              <w:spacing w:line="276" w:lineRule="auto"/>
              <w:ind w:left="142" w:right="261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-star bene nelle istituzioni, in un’Europa che conduca verso il mondo,</w:t>
            </w:r>
          </w:p>
          <w:p w14:paraId="5DCB54AA" w14:textId="2DEDECC9" w:rsidR="00463895" w:rsidRDefault="00DF5AE9">
            <w:pPr>
              <w:spacing w:after="0" w:line="276" w:lineRule="auto"/>
              <w:ind w:left="142" w:right="26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promuovendo nella classica triade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dei  saperi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 (</w:t>
            </w:r>
            <w:r>
              <w:rPr>
                <w:rFonts w:ascii="Times New Roman" w:eastAsia="Times New Roman" w:hAnsi="Times New Roman" w:cs="Times New Roman"/>
                <w:i/>
              </w:rPr>
              <w:t>knowledge</w:t>
            </w:r>
            <w:r>
              <w:rPr>
                <w:rFonts w:ascii="Times New Roman" w:eastAsia="Times New Roman" w:hAnsi="Times New Roman" w:cs="Times New Roman"/>
              </w:rPr>
              <w:t>),  delle  capacità (</w:t>
            </w:r>
            <w:r>
              <w:rPr>
                <w:rFonts w:ascii="Times New Roman" w:eastAsia="Times New Roman" w:hAnsi="Times New Roman" w:cs="Times New Roman"/>
                <w:i/>
              </w:rPr>
              <w:t>skills</w:t>
            </w:r>
            <w:r>
              <w:rPr>
                <w:rFonts w:ascii="Times New Roman" w:eastAsia="Times New Roman" w:hAnsi="Times New Roman" w:cs="Times New Roman"/>
              </w:rPr>
              <w:t>) e degli atteggiamenti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attitudes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), la cultura della pace e una navigazione sempre più consapevole, </w:t>
            </w:r>
            <w:r>
              <w:rPr>
                <w:rFonts w:ascii="Times New Roman" w:eastAsia="Times New Roman" w:hAnsi="Times New Roman" w:cs="Times New Roman"/>
                <w:i/>
              </w:rPr>
              <w:t>step by step e day by day</w:t>
            </w:r>
            <w:r>
              <w:rPr>
                <w:rFonts w:ascii="Times New Roman" w:eastAsia="Times New Roman" w:hAnsi="Times New Roman" w:cs="Times New Roman"/>
              </w:rPr>
              <w:t>, tra gli alfabeti plurali della cittadinanza.</w:t>
            </w:r>
          </w:p>
          <w:p w14:paraId="5C7BEF6C" w14:textId="77777777" w:rsidR="00463895" w:rsidRDefault="00463895">
            <w:pPr>
              <w:spacing w:after="0" w:line="276" w:lineRule="auto"/>
              <w:ind w:left="142" w:right="261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463895" w14:paraId="72C07BD5" w14:textId="77777777">
        <w:trPr>
          <w:trHeight w:val="39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B523C" w14:textId="77777777" w:rsidR="00463895" w:rsidRDefault="00DF5AE9">
            <w:pPr>
              <w:spacing w:after="0"/>
              <w:ind w:left="142" w:right="134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Obiettivi generali </w:t>
            </w:r>
          </w:p>
          <w:p w14:paraId="5CEE9A11" w14:textId="77777777" w:rsidR="00463895" w:rsidRDefault="00463895">
            <w:pPr>
              <w:spacing w:after="0"/>
              <w:ind w:left="126" w:right="134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968F3" w14:textId="14F9E9BA" w:rsidR="00463895" w:rsidRDefault="00DF5AE9">
            <w:pPr>
              <w:spacing w:after="0" w:line="276" w:lineRule="auto"/>
              <w:ind w:left="142" w:right="26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-Potenziare i valori portanti della convivenza civile e sociale, quali l’amore per la l’uguaglianza, l’intercultura, la libertà, la tolleranza,</w:t>
            </w:r>
            <w:r w:rsidR="00F50379">
              <w:rPr>
                <w:rFonts w:ascii="Times New Roman" w:eastAsia="Times New Roman" w:hAnsi="Times New Roman" w:cs="Times New Roman"/>
              </w:rPr>
              <w:t xml:space="preserve"> i</w:t>
            </w:r>
            <w:r>
              <w:rPr>
                <w:rFonts w:ascii="Times New Roman" w:eastAsia="Times New Roman" w:hAnsi="Times New Roman" w:cs="Times New Roman"/>
              </w:rPr>
              <w:t>l rispetto per l’alterità, la solidarietà e la verità;</w:t>
            </w:r>
          </w:p>
          <w:p w14:paraId="405C05E6" w14:textId="77777777" w:rsidR="00463895" w:rsidRDefault="00DF5AE9">
            <w:pPr>
              <w:shd w:val="clear" w:color="auto" w:fill="FFFFFF"/>
              <w:spacing w:after="0" w:line="276" w:lineRule="auto"/>
              <w:ind w:left="142" w:right="26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-Comprendere che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“ Pace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“ non è solo assenza di guerra, né comodo neutralismo, bensì conquista della conoscenza etica</w:t>
            </w:r>
            <w:r w:rsidR="0031555D">
              <w:rPr>
                <w:rFonts w:ascii="Times New Roman" w:eastAsia="Times New Roman" w:hAnsi="Times New Roman" w:cs="Times New Roman"/>
              </w:rPr>
              <w:t>;</w:t>
            </w:r>
          </w:p>
          <w:p w14:paraId="255B174E" w14:textId="77777777" w:rsidR="00463895" w:rsidRDefault="00DF5AE9">
            <w:pPr>
              <w:spacing w:after="0" w:line="276" w:lineRule="auto"/>
              <w:ind w:left="142" w:right="26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-Sviluppare il senso di appartenenza alla comunità scolastica e al territorio;</w:t>
            </w:r>
          </w:p>
          <w:p w14:paraId="3299E181" w14:textId="77777777" w:rsidR="00463895" w:rsidRDefault="00DF5AE9">
            <w:pPr>
              <w:spacing w:after="0" w:line="276" w:lineRule="auto"/>
              <w:ind w:left="142" w:right="26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-Mettere in sinergia le istituzioni, le associazioni, le agenzie educative del territorio in un percorso di convergenza verso la Scuola;</w:t>
            </w:r>
          </w:p>
          <w:p w14:paraId="546CE75B" w14:textId="77777777" w:rsidR="00463895" w:rsidRDefault="00DF5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142" w:right="26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-Incoraggiare gli studenti a formulare domande e discutere le proprie e le altrui opinioni, condividendo idee, pensieri e paure;</w:t>
            </w:r>
          </w:p>
          <w:p w14:paraId="70F47190" w14:textId="77777777" w:rsidR="00463895" w:rsidRDefault="00DF5AE9">
            <w:pPr>
              <w:spacing w:after="0" w:line="276" w:lineRule="auto"/>
              <w:ind w:left="142" w:right="26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-Sensibilizzare al valore positivo del rapporto con l’altro e alle pari opportunità;</w:t>
            </w:r>
          </w:p>
          <w:p w14:paraId="6CB5838B" w14:textId="52885066" w:rsidR="00463895" w:rsidRDefault="00DF5AE9">
            <w:pPr>
              <w:spacing w:after="0" w:line="276" w:lineRule="auto"/>
              <w:ind w:left="142" w:right="26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-Favorire la formazione di cittadini capaci di partecipare alla vita sociale e civile in modo attivo, responsabile ed autonomo</w:t>
            </w:r>
            <w:r w:rsidR="00B4395A">
              <w:rPr>
                <w:rFonts w:ascii="Times New Roman" w:eastAsia="Times New Roman" w:hAnsi="Times New Roman" w:cs="Times New Roman"/>
              </w:rPr>
              <w:t>;</w:t>
            </w:r>
          </w:p>
          <w:p w14:paraId="0A844A6F" w14:textId="77777777" w:rsidR="00463895" w:rsidRDefault="00DF5AE9">
            <w:pPr>
              <w:spacing w:after="0" w:line="276" w:lineRule="auto"/>
              <w:ind w:left="120" w:right="13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-Avvicinare i giovani alle Istituzioni.</w:t>
            </w:r>
          </w:p>
          <w:p w14:paraId="10283D33" w14:textId="77777777" w:rsidR="00463895" w:rsidRDefault="00463895">
            <w:pPr>
              <w:spacing w:after="0" w:line="276" w:lineRule="auto"/>
              <w:ind w:left="120" w:right="138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463895" w14:paraId="2EF63186" w14:textId="77777777">
        <w:trPr>
          <w:trHeight w:val="39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B7DF5" w14:textId="77777777" w:rsidR="00463895" w:rsidRDefault="00DF5AE9">
            <w:pPr>
              <w:spacing w:after="0"/>
              <w:ind w:left="126" w:right="134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Obiettivi specifici 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C0948" w14:textId="77777777" w:rsidR="00463895" w:rsidRDefault="00DF5AE9">
            <w:pPr>
              <w:spacing w:after="0" w:line="276" w:lineRule="auto"/>
              <w:ind w:left="142" w:right="26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-Partecipare attivamente a manifestazioni ed eventi </w:t>
            </w:r>
            <w:r w:rsidR="00B4395A">
              <w:rPr>
                <w:rFonts w:ascii="Times New Roman" w:eastAsia="Times New Roman" w:hAnsi="Times New Roman" w:cs="Times New Roman"/>
              </w:rPr>
              <w:t xml:space="preserve">per </w:t>
            </w:r>
            <w:r>
              <w:rPr>
                <w:rFonts w:ascii="Times New Roman" w:eastAsia="Times New Roman" w:hAnsi="Times New Roman" w:cs="Times New Roman"/>
              </w:rPr>
              <w:t xml:space="preserve">la promozione della pace, </w:t>
            </w:r>
            <w:r w:rsidR="00B4395A">
              <w:rPr>
                <w:rFonts w:ascii="Times New Roman" w:eastAsia="Times New Roman" w:hAnsi="Times New Roman" w:cs="Times New Roman"/>
              </w:rPr>
              <w:t>del</w:t>
            </w:r>
            <w:r>
              <w:rPr>
                <w:rFonts w:ascii="Times New Roman" w:eastAsia="Times New Roman" w:hAnsi="Times New Roman" w:cs="Times New Roman"/>
              </w:rPr>
              <w:t xml:space="preserve"> rispetto della dignità umana e </w:t>
            </w:r>
            <w:r w:rsidR="00B4395A">
              <w:rPr>
                <w:rFonts w:ascii="Times New Roman" w:eastAsia="Times New Roman" w:hAnsi="Times New Roman" w:cs="Times New Roman"/>
              </w:rPr>
              <w:t>del</w:t>
            </w:r>
            <w:r>
              <w:rPr>
                <w:rFonts w:ascii="Times New Roman" w:eastAsia="Times New Roman" w:hAnsi="Times New Roman" w:cs="Times New Roman"/>
              </w:rPr>
              <w:t>l’osservanza dei valori fondamentali del vivere comune;</w:t>
            </w:r>
          </w:p>
          <w:p w14:paraId="74FCCA7F" w14:textId="77777777" w:rsidR="00463895" w:rsidRDefault="00DF5AE9">
            <w:pPr>
              <w:spacing w:after="0" w:line="276" w:lineRule="auto"/>
              <w:ind w:left="142" w:right="26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-Promuovere e rafforzare la consapevolezza che la pace è il pilastro della convivenza civile e le diverse educazioni non sono compartimenti stagni che non comunicano tra di loro, ma ambiti, sfere, aspetti di una realtà unica che abbraccia la vita dell’individuo in modo completo e continuo;</w:t>
            </w:r>
          </w:p>
          <w:p w14:paraId="20F164F2" w14:textId="77777777" w:rsidR="00463895" w:rsidRDefault="00DF5AE9">
            <w:pPr>
              <w:spacing w:after="0" w:line="276" w:lineRule="auto"/>
              <w:ind w:left="142" w:right="26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-Interiorizzare attraverso situazioni operative a scuola valori sociali come: condivisione, giustizia, eguaglianza, rispetto della diversità;</w:t>
            </w:r>
          </w:p>
          <w:p w14:paraId="67BA66A9" w14:textId="77777777" w:rsidR="00463895" w:rsidRDefault="00DF5AE9">
            <w:pPr>
              <w:spacing w:after="0" w:line="276" w:lineRule="auto"/>
              <w:ind w:left="142" w:right="13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-Potenziare forme di dialogo, confronto, corresponsabilità e condivisione;</w:t>
            </w:r>
          </w:p>
          <w:p w14:paraId="75015DEC" w14:textId="52812C00" w:rsidR="00463895" w:rsidRDefault="00DF5AE9">
            <w:pPr>
              <w:spacing w:after="0" w:line="276" w:lineRule="auto"/>
              <w:ind w:left="142" w:right="13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-Implementare percorsi che sappiano coniugare diritti e doveri;</w:t>
            </w:r>
          </w:p>
          <w:p w14:paraId="507D2297" w14:textId="77777777" w:rsidR="00463895" w:rsidRDefault="00DF5AE9">
            <w:pPr>
              <w:spacing w:after="0" w:line="276" w:lineRule="auto"/>
              <w:ind w:left="120" w:right="13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-Accrescere il senso della responsabilità come comportamento durante la propria vita, come cemento tra generazioni, come cultura per affermare che un diritto non è un favore e per fare del dovere una premessa indispensabile per tutelare gli interessi della collettività.</w:t>
            </w:r>
          </w:p>
          <w:p w14:paraId="6BA4DE6F" w14:textId="77777777" w:rsidR="00463895" w:rsidRDefault="00463895">
            <w:pPr>
              <w:spacing w:after="0" w:line="276" w:lineRule="auto"/>
              <w:ind w:left="120" w:right="138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463895" w14:paraId="13396A3E" w14:textId="77777777">
        <w:trPr>
          <w:trHeight w:val="39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6BC6B" w14:textId="77777777" w:rsidR="00463895" w:rsidRDefault="00DF5AE9">
            <w:pPr>
              <w:spacing w:after="0"/>
              <w:ind w:left="126" w:right="134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Obiettivi metacognitivi</w:t>
            </w:r>
          </w:p>
          <w:p w14:paraId="0A072D71" w14:textId="77777777" w:rsidR="00463895" w:rsidRDefault="00463895">
            <w:pPr>
              <w:spacing w:after="0"/>
              <w:ind w:left="720" w:right="134"/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6EFFD" w14:textId="77777777" w:rsidR="00463895" w:rsidRDefault="00DF5AE9">
            <w:pPr>
              <w:spacing w:after="0" w:line="276" w:lineRule="auto"/>
              <w:ind w:left="142" w:right="26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Riflettere sulle proprie convinzioni e pregiudizi riguardo alla pace e alla risoluzione dei conflitti, comprendendo come queste influenzino il pensiero e il comportamento;</w:t>
            </w:r>
          </w:p>
          <w:p w14:paraId="18118FA2" w14:textId="77777777" w:rsidR="00463895" w:rsidRDefault="00DF5AE9">
            <w:pPr>
              <w:spacing w:after="0" w:line="276" w:lineRule="auto"/>
              <w:ind w:left="142" w:right="26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Sviluppare la capacità di mettersi nei panni degli altri e comprendere le loro prospettive, esperienze e sentimenti per promuovere la comprensione reciproca e la cooperazione;</w:t>
            </w:r>
          </w:p>
          <w:p w14:paraId="74C001B4" w14:textId="77777777" w:rsidR="00463895" w:rsidRDefault="00DF5AE9">
            <w:pPr>
              <w:spacing w:after="0" w:line="276" w:lineRule="auto"/>
              <w:ind w:left="142" w:right="26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Valutare le proprie capacità di gestione dei conflitti e identificare i punti di forza e le aree di miglioramento per migliorare le competenze nel mediare e risolvere i conflitti in modo pacifico.</w:t>
            </w:r>
          </w:p>
          <w:p w14:paraId="050E5E04" w14:textId="77777777" w:rsidR="00463895" w:rsidRDefault="00463895">
            <w:pPr>
              <w:spacing w:after="0" w:line="276" w:lineRule="auto"/>
              <w:ind w:right="261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463895" w14:paraId="69B8E338" w14:textId="77777777">
        <w:trPr>
          <w:trHeight w:val="39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D7523" w14:textId="77777777" w:rsidR="00463895" w:rsidRDefault="00DF5AE9">
            <w:pPr>
              <w:spacing w:after="0"/>
              <w:ind w:left="126" w:right="134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Fasi di sviluppo 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3846D" w14:textId="77777777" w:rsidR="00463895" w:rsidRDefault="00DF5AE9">
            <w:pPr>
              <w:spacing w:after="0"/>
              <w:ind w:left="142" w:right="119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Il progetto sarà attivato attraverso la scansione delle seguenti fasi:</w:t>
            </w:r>
          </w:p>
          <w:p w14:paraId="7BAC12B9" w14:textId="77777777" w:rsidR="00463895" w:rsidRDefault="00DF5AE9">
            <w:pPr>
              <w:spacing w:after="0"/>
              <w:ind w:left="142" w:right="119"/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1-fase preliminare a supporto dell’azione:</w:t>
            </w:r>
          </w:p>
          <w:p w14:paraId="13574E34" w14:textId="77777777" w:rsidR="00463895" w:rsidRDefault="00DF5AE9">
            <w:pPr>
              <w:spacing w:after="0"/>
              <w:ind w:left="142" w:right="119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-definizione e condivisione delle linee generali dell’ipotesi progettuale con le scuole coinvolte e il mondo delle associazioni,</w:t>
            </w:r>
          </w:p>
          <w:p w14:paraId="175FD245" w14:textId="77777777" w:rsidR="00463895" w:rsidRDefault="00DF5AE9">
            <w:pPr>
              <w:spacing w:after="0"/>
              <w:ind w:left="142" w:right="119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-precisazione dell’obiettivo dell’iniziativa e del contesto di ricerca in cui si colloca;</w:t>
            </w:r>
          </w:p>
          <w:p w14:paraId="52126F71" w14:textId="77777777" w:rsidR="00463895" w:rsidRDefault="00DF5AE9">
            <w:pPr>
              <w:spacing w:after="0"/>
              <w:ind w:left="142" w:right="119"/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2-fase di implementazione:</w:t>
            </w:r>
          </w:p>
          <w:p w14:paraId="284A1BBE" w14:textId="77777777" w:rsidR="00463895" w:rsidRDefault="00DF5AE9">
            <w:pPr>
              <w:spacing w:after="0"/>
              <w:ind w:left="142" w:right="119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-attivazione del briefing (che cosa dobbiamo fare?) attraverso un work in progress; </w:t>
            </w:r>
          </w:p>
          <w:p w14:paraId="3E170BC2" w14:textId="77777777" w:rsidR="00463895" w:rsidRDefault="00DF5AE9">
            <w:pPr>
              <w:spacing w:after="0"/>
              <w:ind w:left="142" w:right="119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3- fase di riflessione e di riallineamento</w:t>
            </w:r>
            <w:r>
              <w:rPr>
                <w:rFonts w:ascii="Times New Roman" w:eastAsia="Times New Roman" w:hAnsi="Times New Roman" w:cs="Times New Roman"/>
              </w:rPr>
              <w:t xml:space="preserve"> che prevede anche eventuali azioni di feed back e di coping;</w:t>
            </w:r>
          </w:p>
          <w:p w14:paraId="152AF31C" w14:textId="77777777" w:rsidR="00463895" w:rsidRDefault="00DF5AE9">
            <w:pPr>
              <w:spacing w:after="0"/>
              <w:ind w:left="142" w:right="119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lastRenderedPageBreak/>
              <w:t>4-fase:</w:t>
            </w:r>
            <w:r>
              <w:rPr>
                <w:rFonts w:ascii="Times New Roman" w:eastAsia="Times New Roman" w:hAnsi="Times New Roman" w:cs="Times New Roman"/>
              </w:rPr>
              <w:t xml:space="preserve"> raccolta e screening dei materiali e delle pratiche didattiche; </w:t>
            </w:r>
          </w:p>
          <w:p w14:paraId="2BBD46A6" w14:textId="77777777" w:rsidR="00463895" w:rsidRDefault="00DF5AE9">
            <w:pPr>
              <w:spacing w:after="0"/>
              <w:ind w:left="142" w:right="119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5- fase:</w:t>
            </w:r>
            <w:r>
              <w:rPr>
                <w:rFonts w:ascii="Times New Roman" w:eastAsia="Times New Roman" w:hAnsi="Times New Roman" w:cs="Times New Roman"/>
              </w:rPr>
              <w:t xml:space="preserve"> attività di laboratorio con momenti </w:t>
            </w:r>
            <w:r w:rsidR="003524F5">
              <w:rPr>
                <w:rFonts w:ascii="Times New Roman" w:eastAsia="Times New Roman" w:hAnsi="Times New Roman" w:cs="Times New Roman"/>
              </w:rPr>
              <w:t xml:space="preserve">di </w:t>
            </w:r>
            <w:r>
              <w:rPr>
                <w:rFonts w:ascii="Times New Roman" w:eastAsia="Times New Roman" w:hAnsi="Times New Roman" w:cs="Times New Roman"/>
              </w:rPr>
              <w:t>cogestione e compartecipazione;</w:t>
            </w:r>
          </w:p>
          <w:p w14:paraId="174C211A" w14:textId="77777777" w:rsidR="00463895" w:rsidRDefault="00DF5AE9">
            <w:pPr>
              <w:spacing w:after="0"/>
              <w:ind w:left="142" w:right="119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6- fase:</w:t>
            </w:r>
            <w:r>
              <w:rPr>
                <w:rFonts w:ascii="Times New Roman" w:eastAsia="Times New Roman" w:hAnsi="Times New Roman" w:cs="Times New Roman"/>
              </w:rPr>
              <w:t xml:space="preserve"> forum conclusivo;</w:t>
            </w:r>
          </w:p>
          <w:p w14:paraId="5E9EB145" w14:textId="4081D8C3" w:rsidR="00463895" w:rsidRDefault="00DF5AE9">
            <w:pPr>
              <w:spacing w:after="0"/>
              <w:ind w:left="142" w:right="119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7-fase:</w:t>
            </w:r>
            <w:r>
              <w:rPr>
                <w:rFonts w:ascii="Times New Roman" w:eastAsia="Times New Roman" w:hAnsi="Times New Roman" w:cs="Times New Roman"/>
              </w:rPr>
              <w:t xml:space="preserve"> report-debriefing-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highlight w:val="white"/>
              </w:rPr>
              <w:t>assessment</w:t>
            </w:r>
            <w:proofErr w:type="spellEnd"/>
            <w:r>
              <w:rPr>
                <w:rFonts w:ascii="Arial" w:eastAsia="Arial" w:hAnsi="Arial" w:cs="Arial"/>
                <w:sz w:val="21"/>
                <w:szCs w:val="21"/>
                <w:highlight w:val="white"/>
              </w:rPr>
              <w:t> </w:t>
            </w:r>
            <w:r>
              <w:rPr>
                <w:rFonts w:ascii="Times New Roman" w:eastAsia="Times New Roman" w:hAnsi="Times New Roman" w:cs="Times New Roman"/>
              </w:rPr>
              <w:t xml:space="preserve"> (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che cosa abbiamo fatto?)</w:t>
            </w:r>
          </w:p>
          <w:p w14:paraId="09038135" w14:textId="77777777" w:rsidR="00463895" w:rsidRDefault="00DF5AE9">
            <w:pPr>
              <w:spacing w:after="0" w:line="276" w:lineRule="auto"/>
              <w:ind w:left="142" w:right="26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-condivisione dei risultati e pubblicizzazione degli esiti della ricerca perché è fondamentale disseminare e condividere gli esiti dell’attività al fine di produrre una sorta di effetto moltiplicatore funzionale alla sensibilizzazione della cultura della pace.</w:t>
            </w:r>
          </w:p>
          <w:p w14:paraId="66807943" w14:textId="77777777" w:rsidR="00463895" w:rsidRDefault="00463895">
            <w:pPr>
              <w:spacing w:after="0" w:line="276" w:lineRule="auto"/>
              <w:ind w:left="142" w:right="261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463895" w14:paraId="4FF00C9B" w14:textId="77777777">
        <w:trPr>
          <w:trHeight w:val="39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1BA0D" w14:textId="77777777" w:rsidR="00463895" w:rsidRDefault="00DF5AE9">
            <w:pPr>
              <w:spacing w:after="0"/>
              <w:ind w:left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Strategie metodologiche </w:t>
            </w:r>
          </w:p>
          <w:p w14:paraId="787B7556" w14:textId="77777777" w:rsidR="00463895" w:rsidRDefault="00463895">
            <w:pPr>
              <w:spacing w:after="0"/>
              <w:ind w:left="126" w:right="134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164BF" w14:textId="77777777" w:rsidR="00463895" w:rsidRDefault="00DF5AE9">
            <w:pPr>
              <w:spacing w:after="0"/>
              <w:ind w:left="142" w:right="138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Si privilegerà il lavoro in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team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dei docenti: dall’isolamento al </w:t>
            </w:r>
            <w:r>
              <w:rPr>
                <w:rFonts w:ascii="Times New Roman" w:eastAsia="Times New Roman" w:hAnsi="Times New Roman" w:cs="Times New Roman"/>
                <w:i/>
              </w:rPr>
              <w:t>peer-coaching</w:t>
            </w:r>
            <w:r>
              <w:rPr>
                <w:rFonts w:ascii="Times New Roman" w:eastAsia="Times New Roman" w:hAnsi="Times New Roman" w:cs="Times New Roman"/>
              </w:rPr>
              <w:t xml:space="preserve"> (esperienze di compresenza e sostegno reciproco) per:</w:t>
            </w:r>
          </w:p>
          <w:p w14:paraId="5492BAA5" w14:textId="77777777" w:rsidR="00463895" w:rsidRDefault="00DF5AE9">
            <w:pPr>
              <w:spacing w:after="0"/>
              <w:ind w:left="142" w:right="13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-la costruzione di un clima facilitante la collaborazione nel gruppo,</w:t>
            </w:r>
          </w:p>
          <w:p w14:paraId="1C0F1BD1" w14:textId="77777777" w:rsidR="00463895" w:rsidRDefault="00DF5AE9">
            <w:pPr>
              <w:spacing w:after="0"/>
              <w:ind w:left="142" w:right="13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-il coinvolgimento di tutti, sin dai primi momenti del processo decisionale,</w:t>
            </w:r>
          </w:p>
          <w:p w14:paraId="0AAAEC88" w14:textId="77777777" w:rsidR="00463895" w:rsidRDefault="00DF5AE9">
            <w:pPr>
              <w:spacing w:after="0"/>
              <w:ind w:left="142" w:right="13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-la concertazione progettuale, la collegialità delle responsabilità e la cooperazione praticata,</w:t>
            </w:r>
          </w:p>
          <w:p w14:paraId="5A40DB72" w14:textId="77777777" w:rsidR="00463895" w:rsidRDefault="00DF5AE9">
            <w:pPr>
              <w:spacing w:after="0"/>
              <w:ind w:left="142" w:right="13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-la capacità di valorizzare le competenze acquisite per trasformarle in ulteriori risorse per l’istruzione scolastica di appartenenza.</w:t>
            </w:r>
          </w:p>
          <w:p w14:paraId="052F8D8B" w14:textId="4F0B190C" w:rsidR="00463895" w:rsidRDefault="00DF5AE9">
            <w:pPr>
              <w:spacing w:after="0"/>
              <w:ind w:left="142" w:right="119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Il progetto sarà realizzato attraverso attività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pluri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-interdisciplinari curriculari  ed extracurriculari utilizzando una varietà di  metodi e attività didattiche: approccio pro-attivo, pittura di </w:t>
            </w:r>
            <w:r w:rsidR="00F50379">
              <w:rPr>
                <w:rFonts w:ascii="Times New Roman" w:eastAsia="Times New Roman" w:hAnsi="Times New Roman" w:cs="Times New Roman"/>
              </w:rPr>
              <w:t>striscioni</w:t>
            </w:r>
            <w:r>
              <w:rPr>
                <w:rFonts w:ascii="Times New Roman" w:eastAsia="Times New Roman" w:hAnsi="Times New Roman" w:cs="Times New Roman"/>
              </w:rPr>
              <w:t xml:space="preserve">, ricerca-azione per la costruzione del percorso, gestione delle difficoltà comunicative, attività di intergruppo: scambio, visioni di filmati e cineforum, brain storming, conversazioni, attività di laboratorio, ascolto di canzoni, </w:t>
            </w:r>
            <w:r w:rsidR="003524F5">
              <w:rPr>
                <w:rFonts w:ascii="Times New Roman" w:eastAsia="Times New Roman" w:hAnsi="Times New Roman" w:cs="Times New Roman"/>
              </w:rPr>
              <w:t xml:space="preserve">, analisi di testi riguardanti le tematiche in esame, </w:t>
            </w:r>
            <w:r>
              <w:rPr>
                <w:rFonts w:ascii="Times New Roman" w:eastAsia="Times New Roman" w:hAnsi="Times New Roman" w:cs="Times New Roman"/>
              </w:rPr>
              <w:t>approccio cross-curriculare, rendicontazione del percorso, allestimento di cartelloni, dibattito-confronto in aula per incentivare l’espressione democratica e la partecipazione</w:t>
            </w:r>
            <w:r w:rsidR="003524F5">
              <w:rPr>
                <w:rFonts w:ascii="Times New Roman" w:eastAsia="Times New Roman" w:hAnsi="Times New Roman" w:cs="Times New Roman"/>
              </w:rPr>
              <w:t>.</w:t>
            </w:r>
          </w:p>
          <w:p w14:paraId="0C55BAE8" w14:textId="77777777" w:rsidR="00463895" w:rsidRDefault="00463895">
            <w:pPr>
              <w:spacing w:after="0"/>
              <w:ind w:left="142" w:right="119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463895" w14:paraId="48C9640D" w14:textId="77777777">
        <w:trPr>
          <w:trHeight w:val="39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0643C" w14:textId="77777777" w:rsidR="00463895" w:rsidRDefault="00DF5A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42" w:right="119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Materiali didattici ed operativi</w:t>
            </w:r>
          </w:p>
          <w:p w14:paraId="40B2280A" w14:textId="77777777" w:rsidR="00463895" w:rsidRDefault="00463895">
            <w:pPr>
              <w:spacing w:after="0"/>
              <w:ind w:left="142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6E419" w14:textId="77777777" w:rsidR="00463895" w:rsidRDefault="00DF5AE9">
            <w:pPr>
              <w:spacing w:after="0"/>
              <w:ind w:left="142" w:right="13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Risorse digitali, tamburi, cartelloni, testi poetici, materiale audiovisivo, quaderni operativi, Costituzione Italiana,</w:t>
            </w:r>
            <w:r>
              <w:rPr>
                <w:rFonts w:ascii="Times New Roman" w:eastAsia="Times New Roman" w:hAnsi="Times New Roman" w:cs="Times New Roman"/>
                <w:color w:val="1A0DA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22222"/>
              </w:rPr>
              <w:t xml:space="preserve">Convenzione sui diritti dell'infanzia e dell'adolescenza, </w:t>
            </w:r>
            <w:r>
              <w:rPr>
                <w:rFonts w:ascii="Times New Roman" w:eastAsia="Times New Roman" w:hAnsi="Times New Roman" w:cs="Times New Roman"/>
              </w:rPr>
              <w:t>manifesti, canzoni.</w:t>
            </w:r>
          </w:p>
          <w:p w14:paraId="3C594C1A" w14:textId="77777777" w:rsidR="00463895" w:rsidRDefault="00463895">
            <w:pPr>
              <w:spacing w:after="0"/>
              <w:ind w:left="142" w:right="138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463895" w14:paraId="6097C531" w14:textId="77777777">
        <w:trPr>
          <w:trHeight w:val="39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0220F" w14:textId="77777777" w:rsidR="00463895" w:rsidRDefault="00DF5AE9">
            <w:pPr>
              <w:spacing w:after="0"/>
              <w:ind w:left="142" w:right="119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Modalità di documentazione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e  valutazione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 dei risultati  finali </w:t>
            </w:r>
          </w:p>
          <w:p w14:paraId="12F78367" w14:textId="77777777" w:rsidR="00463895" w:rsidRDefault="004638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42" w:right="119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8B3E6" w14:textId="77777777" w:rsidR="00463895" w:rsidRDefault="00DF5AE9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42" w:right="138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Per la valutazione del progetto saranno assunti i seguenti indicatori oggettivi:</w:t>
            </w:r>
          </w:p>
          <w:p w14:paraId="7D9A6235" w14:textId="77777777" w:rsidR="00463895" w:rsidRDefault="00DF5AE9">
            <w:pPr>
              <w:spacing w:after="0"/>
              <w:ind w:left="142" w:right="13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 -</w:t>
            </w:r>
            <w:r>
              <w:rPr>
                <w:rFonts w:ascii="Times New Roman" w:eastAsia="Times New Roman" w:hAnsi="Times New Roman" w:cs="Times New Roman"/>
              </w:rPr>
              <w:t xml:space="preserve">Alunni, docenti, Ata e genitori coinvolti; </w:t>
            </w:r>
          </w:p>
          <w:p w14:paraId="26B67B6C" w14:textId="77777777" w:rsidR="00463895" w:rsidRDefault="00DF5AE9">
            <w:pPr>
              <w:spacing w:after="0"/>
              <w:ind w:left="142" w:right="13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-Entità/qualità degli apporti di personale esterno;</w:t>
            </w:r>
          </w:p>
          <w:p w14:paraId="41A9B4ED" w14:textId="77777777" w:rsidR="00463895" w:rsidRDefault="00DF5AE9">
            <w:pPr>
              <w:spacing w:after="0"/>
              <w:ind w:left="142" w:right="13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-Valutazione dell’atteggiamento, dell’interesse e della motivazione degli alunni rispetto alle attività proposte;</w:t>
            </w:r>
          </w:p>
          <w:p w14:paraId="268EC802" w14:textId="77777777" w:rsidR="00463895" w:rsidRDefault="00DF5AE9">
            <w:pPr>
              <w:spacing w:after="0"/>
              <w:ind w:left="142" w:right="13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-Riflessione sull’attività svolta e sulle possibili ricadute sociali delle problematiche affrontate;</w:t>
            </w:r>
          </w:p>
          <w:p w14:paraId="4E9BBB62" w14:textId="77777777" w:rsidR="00463895" w:rsidRDefault="00DF5AE9">
            <w:pPr>
              <w:spacing w:after="0"/>
              <w:ind w:left="142" w:right="13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-Capacità di accettazione e cooperazione con l’altro;</w:t>
            </w:r>
          </w:p>
          <w:p w14:paraId="47708374" w14:textId="77777777" w:rsidR="00463895" w:rsidRDefault="00DF5AE9">
            <w:pPr>
              <w:spacing w:after="0"/>
              <w:ind w:left="142" w:right="13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-Livello di partecipazione al lavoro di gruppo;</w:t>
            </w:r>
          </w:p>
          <w:p w14:paraId="426FE5B6" w14:textId="77777777" w:rsidR="00463895" w:rsidRDefault="00DF5AE9">
            <w:pPr>
              <w:spacing w:after="0"/>
              <w:ind w:left="142" w:right="13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-Dibattito in classe e considerazione della qualità e della funzionalità degli interventi dei docenti;</w:t>
            </w:r>
          </w:p>
          <w:p w14:paraId="59CC5886" w14:textId="77777777" w:rsidR="00463895" w:rsidRDefault="00DF5AE9">
            <w:pPr>
              <w:spacing w:after="0"/>
              <w:ind w:left="142" w:right="13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-Considerazione della significatività del contributo personale di ciascuno.</w:t>
            </w:r>
          </w:p>
          <w:p w14:paraId="0F6CEB9E" w14:textId="77777777" w:rsidR="00463895" w:rsidRDefault="00463895">
            <w:pPr>
              <w:spacing w:after="0"/>
              <w:ind w:right="-143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463895" w14:paraId="6AB9BACD" w14:textId="77777777">
        <w:trPr>
          <w:trHeight w:val="39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4DCDE" w14:textId="77777777" w:rsidR="00463895" w:rsidRDefault="00DF5AE9">
            <w:pPr>
              <w:spacing w:after="0"/>
              <w:ind w:left="142"/>
              <w:rPr>
                <w:rFonts w:ascii="Times New Roman" w:eastAsia="Times New Roman" w:hAnsi="Times New Roman" w:cs="Times New Roman"/>
                <w:i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Comunicazione  dei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 risultati  finali </w:t>
            </w:r>
          </w:p>
          <w:p w14:paraId="5349F1FC" w14:textId="77777777" w:rsidR="00463895" w:rsidRDefault="00463895">
            <w:pPr>
              <w:spacing w:after="0"/>
              <w:ind w:left="142" w:right="119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5395F" w14:textId="77777777" w:rsidR="00463895" w:rsidRDefault="00DF5AE9">
            <w:pPr>
              <w:spacing w:after="0"/>
              <w:ind w:left="142" w:right="119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-Raccogliere e implementare veicolare le </w:t>
            </w:r>
            <w:r>
              <w:rPr>
                <w:rFonts w:ascii="Times New Roman" w:eastAsia="Times New Roman" w:hAnsi="Times New Roman" w:cs="Times New Roman"/>
                <w:i/>
              </w:rPr>
              <w:t>best practices</w:t>
            </w:r>
            <w:r>
              <w:rPr>
                <w:rFonts w:ascii="Times New Roman" w:eastAsia="Times New Roman" w:hAnsi="Times New Roman" w:cs="Times New Roman"/>
              </w:rPr>
              <w:t xml:space="preserve"> attraverso procedure d’istituto;</w:t>
            </w:r>
          </w:p>
          <w:p w14:paraId="4D06CFC5" w14:textId="77777777" w:rsidR="00463895" w:rsidRDefault="00DF5AE9">
            <w:pPr>
              <w:spacing w:after="0"/>
              <w:ind w:left="142" w:right="119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-Organizzare momenti di confronto e di azione comune tra docenti di istituti diversi per il confronto e la disseminazione;</w:t>
            </w:r>
          </w:p>
          <w:p w14:paraId="195DA5BD" w14:textId="77777777" w:rsidR="00463895" w:rsidRDefault="00DF5AE9">
            <w:pPr>
              <w:spacing w:after="0"/>
              <w:ind w:left="142" w:right="119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-Socializzare, attraverso specifici incontri pubblici e la raccolta di materiale documentale, le azioni sperimentate e le conoscenze acquisite;</w:t>
            </w:r>
          </w:p>
          <w:p w14:paraId="38AC1016" w14:textId="77777777" w:rsidR="00463895" w:rsidRDefault="00DF5A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42" w:right="11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-Promuovere conferenze stampa;</w:t>
            </w:r>
          </w:p>
          <w:p w14:paraId="3BF20052" w14:textId="77777777" w:rsidR="00463895" w:rsidRDefault="00DF5AE9" w:rsidP="0099282A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42"/>
              <w:rPr>
                <w:rFonts w:ascii="Times New Roman" w:eastAsia="Times New Roman" w:hAnsi="Times New Roman" w:cs="Times New Roman"/>
                <w:color w:val="272727"/>
              </w:rPr>
            </w:pPr>
            <w:r>
              <w:rPr>
                <w:rFonts w:ascii="Times New Roman" w:eastAsia="Times New Roman" w:hAnsi="Times New Roman" w:cs="Times New Roman"/>
                <w:color w:val="272727"/>
              </w:rPr>
              <w:t>-Siti istituzionali delle scuole, delle associazioni ed enti coinvolti.</w:t>
            </w:r>
          </w:p>
          <w:p w14:paraId="4E032BF2" w14:textId="77777777" w:rsidR="0099282A" w:rsidRPr="0099282A" w:rsidRDefault="0099282A" w:rsidP="0099282A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42"/>
              <w:rPr>
                <w:rFonts w:ascii="Times New Roman" w:eastAsia="Times New Roman" w:hAnsi="Times New Roman" w:cs="Times New Roman"/>
                <w:color w:val="272727"/>
              </w:rPr>
            </w:pPr>
          </w:p>
        </w:tc>
      </w:tr>
      <w:tr w:rsidR="00463895" w14:paraId="23E07FE8" w14:textId="77777777">
        <w:trPr>
          <w:trHeight w:val="39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04D25" w14:textId="77777777" w:rsidR="00463895" w:rsidRDefault="00DF5AE9">
            <w:pPr>
              <w:spacing w:after="0"/>
              <w:ind w:left="142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Possibili piste operative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C7C41" w14:textId="249CF609" w:rsidR="00463895" w:rsidRDefault="00DF5AE9">
            <w:pPr>
              <w:spacing w:after="0" w:line="276" w:lineRule="auto"/>
              <w:ind w:left="126" w:right="138"/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</w:rPr>
              <w:t>Le scuole aderenti all’iniziativa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I Tamburi per la pace </w:t>
            </w:r>
            <w:r>
              <w:rPr>
                <w:rFonts w:ascii="Times New Roman" w:eastAsia="Times New Roman" w:hAnsi="Times New Roman" w:cs="Times New Roman"/>
              </w:rPr>
              <w:t>potranno far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sperimentare ai propri discenti diversi linguaggi, quali metafore delle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straordinarie potenzialità degli studenti da far esplorare attivamente attraverso la musica, la declamazione di poesie, la pittura, la scultura, l’ambiente naturale, la città in cui si vive.</w:t>
            </w:r>
          </w:p>
          <w:p w14:paraId="50978E2C" w14:textId="77777777" w:rsidR="00463895" w:rsidRDefault="00463895">
            <w:pPr>
              <w:spacing w:after="0" w:line="276" w:lineRule="auto"/>
              <w:ind w:left="126" w:right="138"/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  <w:p w14:paraId="61360F8A" w14:textId="77777777" w:rsidR="00463895" w:rsidRDefault="00DF5AE9">
            <w:pPr>
              <w:spacing w:after="0" w:line="276" w:lineRule="auto"/>
              <w:ind w:left="126" w:right="138"/>
              <w:jc w:val="both"/>
              <w:rPr>
                <w:rFonts w:ascii="Times New Roman" w:eastAsia="Times New Roman" w:hAnsi="Times New Roman" w:cs="Times New Roman"/>
                <w:b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u w:val="single"/>
              </w:rPr>
              <w:t>Possibili tracce…</w:t>
            </w:r>
          </w:p>
          <w:p w14:paraId="71FF0E00" w14:textId="77777777" w:rsidR="00463895" w:rsidRDefault="00DF5AE9">
            <w:pPr>
              <w:spacing w:after="0" w:line="276" w:lineRule="auto"/>
              <w:ind w:left="126" w:right="138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-Open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space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con cortei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>o  sit</w:t>
            </w:r>
            <w:proofErr w:type="gramEnd"/>
            <w:r>
              <w:rPr>
                <w:rFonts w:ascii="Times New Roman" w:eastAsia="Times New Roman" w:hAnsi="Times New Roman" w:cs="Times New Roman"/>
                <w:i/>
              </w:rPr>
              <w:t xml:space="preserve">-in o flash mob </w:t>
            </w:r>
            <w:r>
              <w:rPr>
                <w:rFonts w:ascii="Times New Roman" w:eastAsia="Times New Roman" w:hAnsi="Times New Roman" w:cs="Times New Roman"/>
                <w:b/>
              </w:rPr>
              <w:t>Suoni, Voci, Immagini per la pace</w:t>
            </w:r>
          </w:p>
          <w:p w14:paraId="60C91347" w14:textId="77777777" w:rsidR="00463895" w:rsidRDefault="00DF5AE9">
            <w:pPr>
              <w:spacing w:after="0" w:line="276" w:lineRule="auto"/>
              <w:ind w:left="126" w:right="934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-Officina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>musicale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Non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 sono suonato </w:t>
            </w:r>
          </w:p>
          <w:p w14:paraId="1CF57F9C" w14:textId="77777777" w:rsidR="00463895" w:rsidRDefault="00DF5AE9">
            <w:pPr>
              <w:spacing w:after="0" w:line="276" w:lineRule="auto"/>
              <w:ind w:left="126" w:right="138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-Cantiere in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</w:rPr>
              <w:t>Cost…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ituzione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! Riflessioni e laboratori sui principi della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Carta Costituzionale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112D3DF8" w14:textId="77777777" w:rsidR="00463895" w:rsidRDefault="00DF5AE9">
            <w:pPr>
              <w:shd w:val="clear" w:color="auto" w:fill="FFFFFF"/>
              <w:spacing w:after="0" w:line="276" w:lineRule="auto"/>
              <w:ind w:left="126" w:right="138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-Manifesto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Sapere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aude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>: rifletti sulla pace</w:t>
            </w:r>
          </w:p>
          <w:p w14:paraId="0FAF12B6" w14:textId="77777777" w:rsidR="00463895" w:rsidRDefault="00DF5AE9">
            <w:pPr>
              <w:spacing w:after="0" w:line="276" w:lineRule="auto"/>
              <w:ind w:left="126" w:right="138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-Realizzazione di uno spot </w:t>
            </w:r>
            <w:r>
              <w:rPr>
                <w:rFonts w:ascii="Times New Roman" w:eastAsia="Times New Roman" w:hAnsi="Times New Roman" w:cs="Times New Roman"/>
                <w:b/>
              </w:rPr>
              <w:t>80 voglia di…pace</w:t>
            </w:r>
          </w:p>
          <w:p w14:paraId="4A6D8BC3" w14:textId="77777777" w:rsidR="00463895" w:rsidRDefault="00DF5AE9">
            <w:pPr>
              <w:spacing w:after="0" w:line="276" w:lineRule="auto"/>
              <w:ind w:left="126" w:right="98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-Caccia al tesoro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</w:rPr>
              <w:t>“Chi trova la pace…trova un tesoro”</w:t>
            </w:r>
          </w:p>
          <w:p w14:paraId="679781CB" w14:textId="77777777" w:rsidR="00463895" w:rsidRDefault="00DF5AE9">
            <w:pPr>
              <w:spacing w:after="0" w:line="276" w:lineRule="auto"/>
              <w:ind w:left="126" w:right="9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Worshop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>:</w:t>
            </w:r>
            <w:r>
              <w:rPr>
                <w:rFonts w:ascii="Times New Roman" w:eastAsia="Times New Roman" w:hAnsi="Times New Roman" w:cs="Times New Roman"/>
              </w:rPr>
              <w:t xml:space="preserve"> club di dibattito su temi sociali</w:t>
            </w:r>
          </w:p>
          <w:p w14:paraId="3A5B2D4D" w14:textId="77777777" w:rsidR="00463895" w:rsidRDefault="00DF5AE9">
            <w:pPr>
              <w:spacing w:after="0" w:line="276" w:lineRule="auto"/>
              <w:ind w:left="126" w:right="9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-Manifestazione finale con mostra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</w:rPr>
              <w:t>“Contagiamoci di pace”</w:t>
            </w:r>
          </w:p>
          <w:p w14:paraId="56E5B3AB" w14:textId="77777777" w:rsidR="00463895" w:rsidRDefault="00463895">
            <w:pPr>
              <w:spacing w:after="0" w:line="276" w:lineRule="auto"/>
              <w:ind w:right="138"/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  <w:p w14:paraId="452A9903" w14:textId="77777777" w:rsidR="00463895" w:rsidRDefault="00DF5AE9">
            <w:pPr>
              <w:spacing w:after="0" w:line="276" w:lineRule="auto"/>
              <w:ind w:left="126" w:right="98"/>
              <w:jc w:val="both"/>
              <w:rPr>
                <w:rFonts w:ascii="Times New Roman" w:eastAsia="Times New Roman" w:hAnsi="Times New Roman" w:cs="Times New Roman"/>
                <w:color w:val="333333"/>
              </w:rPr>
            </w:pPr>
            <w:r>
              <w:rPr>
                <w:rFonts w:ascii="Times New Roman" w:eastAsia="Times New Roman" w:hAnsi="Times New Roman" w:cs="Times New Roman"/>
                <w:i/>
                <w:color w:val="333333"/>
              </w:rPr>
              <w:t>-Spazio Agorà</w:t>
            </w:r>
          </w:p>
          <w:p w14:paraId="0E3CE587" w14:textId="32BB5278" w:rsidR="00463895" w:rsidRDefault="00DF5AE9">
            <w:pPr>
              <w:spacing w:after="0" w:line="276" w:lineRule="auto"/>
              <w:ind w:left="126" w:right="98"/>
              <w:jc w:val="both"/>
              <w:rPr>
                <w:rFonts w:ascii="Times New Roman" w:eastAsia="Times New Roman" w:hAnsi="Times New Roman" w:cs="Times New Roman"/>
                <w:color w:val="0D0D0D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highlight w:val="white"/>
              </w:rPr>
              <w:t xml:space="preserve">Consegna di una pergamena </w:t>
            </w:r>
            <w:r>
              <w:rPr>
                <w:rFonts w:ascii="Times New Roman" w:eastAsia="Times New Roman" w:hAnsi="Times New Roman" w:cs="Times New Roman"/>
                <w:b/>
                <w:color w:val="0D0D0D"/>
                <w:highlight w:val="white"/>
              </w:rPr>
              <w:t>I valori della pace</w:t>
            </w:r>
            <w:r>
              <w:rPr>
                <w:rFonts w:ascii="Times New Roman" w:eastAsia="Times New Roman" w:hAnsi="Times New Roman" w:cs="Times New Roman"/>
                <w:color w:val="0D0D0D"/>
                <w:highlight w:val="white"/>
              </w:rPr>
              <w:t xml:space="preserve"> da </w:t>
            </w:r>
            <w:r w:rsidR="00004F76">
              <w:rPr>
                <w:rFonts w:ascii="Times New Roman" w:eastAsia="Times New Roman" w:hAnsi="Times New Roman" w:cs="Times New Roman"/>
                <w:color w:val="0D0D0D"/>
                <w:highlight w:val="white"/>
              </w:rPr>
              <w:t>assegnare</w:t>
            </w:r>
            <w:r>
              <w:rPr>
                <w:rFonts w:ascii="Times New Roman" w:eastAsia="Times New Roman" w:hAnsi="Times New Roman" w:cs="Times New Roman"/>
                <w:color w:val="0D0D0D"/>
                <w:highlight w:val="white"/>
              </w:rPr>
              <w:t>:</w:t>
            </w:r>
          </w:p>
          <w:p w14:paraId="513E32ED" w14:textId="77777777" w:rsidR="00463895" w:rsidRDefault="00DF5AE9">
            <w:pPr>
              <w:spacing w:after="0" w:line="276" w:lineRule="auto"/>
              <w:ind w:left="126" w:right="98"/>
              <w:jc w:val="both"/>
              <w:rPr>
                <w:rFonts w:ascii="Times New Roman" w:eastAsia="Times New Roman" w:hAnsi="Times New Roman" w:cs="Times New Roman"/>
                <w:color w:val="0D0D0D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highlight w:val="white"/>
              </w:rPr>
              <w:t xml:space="preserve">-al Primo Cittadino, </w:t>
            </w:r>
          </w:p>
          <w:p w14:paraId="5A34817E" w14:textId="77777777" w:rsidR="00463895" w:rsidRDefault="00DF5AE9">
            <w:pPr>
              <w:spacing w:after="0" w:line="276" w:lineRule="auto"/>
              <w:ind w:left="126" w:right="98"/>
              <w:jc w:val="both"/>
              <w:rPr>
                <w:rFonts w:ascii="Times New Roman" w:eastAsia="Times New Roman" w:hAnsi="Times New Roman" w:cs="Times New Roman"/>
                <w:color w:val="0D0D0D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highlight w:val="white"/>
              </w:rPr>
              <w:t xml:space="preserve">-al Capitano della locale Stazione dei </w:t>
            </w:r>
            <w:r w:rsidR="0031555D">
              <w:rPr>
                <w:rFonts w:ascii="Times New Roman" w:eastAsia="Times New Roman" w:hAnsi="Times New Roman" w:cs="Times New Roman"/>
                <w:color w:val="0D0D0D"/>
                <w:highlight w:val="white"/>
              </w:rPr>
              <w:t>C</w:t>
            </w:r>
            <w:r>
              <w:rPr>
                <w:rFonts w:ascii="Times New Roman" w:eastAsia="Times New Roman" w:hAnsi="Times New Roman" w:cs="Times New Roman"/>
                <w:color w:val="0D0D0D"/>
                <w:highlight w:val="white"/>
              </w:rPr>
              <w:t xml:space="preserve">arabinieri, </w:t>
            </w:r>
          </w:p>
          <w:p w14:paraId="2B589EFC" w14:textId="77777777" w:rsidR="00463895" w:rsidRDefault="00DF5AE9">
            <w:pPr>
              <w:spacing w:after="0" w:line="276" w:lineRule="auto"/>
              <w:ind w:left="126" w:right="98"/>
              <w:jc w:val="both"/>
              <w:rPr>
                <w:rFonts w:ascii="Times New Roman" w:eastAsia="Times New Roman" w:hAnsi="Times New Roman" w:cs="Times New Roman"/>
                <w:color w:val="0D0D0D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highlight w:val="white"/>
              </w:rPr>
              <w:t xml:space="preserve">-al Direttore sanitario della struttura sanitaria,  </w:t>
            </w:r>
          </w:p>
          <w:p w14:paraId="01D7E5B8" w14:textId="77777777" w:rsidR="00463895" w:rsidRDefault="00DF5AE9">
            <w:pPr>
              <w:spacing w:after="0" w:line="276" w:lineRule="auto"/>
              <w:ind w:left="126" w:right="98"/>
              <w:jc w:val="both"/>
              <w:rPr>
                <w:rFonts w:ascii="Times New Roman" w:eastAsia="Times New Roman" w:hAnsi="Times New Roman" w:cs="Times New Roman"/>
                <w:color w:val="0D0D0D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highlight w:val="white"/>
              </w:rPr>
              <w:t>-ai Presidenti delle associazioni ecc.</w:t>
            </w:r>
          </w:p>
          <w:p w14:paraId="529471D9" w14:textId="77777777" w:rsidR="00463895" w:rsidRDefault="00463895">
            <w:pPr>
              <w:spacing w:after="0"/>
              <w:ind w:left="142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463895" w14:paraId="2E074BC9" w14:textId="77777777">
        <w:trPr>
          <w:trHeight w:val="39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7AB3D" w14:textId="77777777" w:rsidR="00463895" w:rsidRDefault="00DF5AE9">
            <w:pPr>
              <w:spacing w:after="0"/>
              <w:ind w:left="142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Evento conclusivo il giorno</w:t>
            </w:r>
          </w:p>
          <w:p w14:paraId="339139B3" w14:textId="77777777" w:rsidR="00463895" w:rsidRDefault="00DF5AE9">
            <w:pPr>
              <w:spacing w:after="0"/>
              <w:ind w:left="142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lunedì 25 marzo 2024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F494A" w14:textId="77777777" w:rsidR="00463895" w:rsidRDefault="00DF5AE9">
            <w:pPr>
              <w:spacing w:after="0" w:line="276" w:lineRule="auto"/>
              <w:ind w:left="126" w:right="138"/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Presso I.C. Petrone</w:t>
            </w:r>
          </w:p>
          <w:p w14:paraId="138B7DBE" w14:textId="77777777" w:rsidR="00463895" w:rsidRDefault="00DF5AE9">
            <w:pPr>
              <w:spacing w:after="0" w:line="240" w:lineRule="auto"/>
              <w:ind w:left="126" w:right="685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-Storia “I tamburi per la pace in Italia e In Europa” EIP Italia</w:t>
            </w:r>
          </w:p>
          <w:p w14:paraId="69639E0A" w14:textId="77777777" w:rsidR="00463895" w:rsidRDefault="00DF5AE9">
            <w:pPr>
              <w:spacing w:after="0" w:line="240" w:lineRule="auto"/>
              <w:ind w:left="126" w:right="685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-Momento musicale a cura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dell’I.C  Petrone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di Campobasso </w:t>
            </w:r>
          </w:p>
          <w:p w14:paraId="2DB2D26E" w14:textId="77777777" w:rsidR="00463895" w:rsidRDefault="00463895">
            <w:pPr>
              <w:spacing w:after="0" w:line="240" w:lineRule="auto"/>
              <w:ind w:left="126" w:right="685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03F95E9" w14:textId="77777777" w:rsidR="00463895" w:rsidRDefault="00DF5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 w:right="685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Introducono  </w:t>
            </w:r>
          </w:p>
          <w:p w14:paraId="6266DE37" w14:textId="77777777" w:rsidR="00463895" w:rsidRDefault="00DF5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6" w:right="68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Prof. Giuseppe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Natili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D.S I.C. Petrone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Delegato Regionale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Molise  EIP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Italia</w:t>
            </w:r>
          </w:p>
          <w:p w14:paraId="1F67C444" w14:textId="59F288B3" w:rsidR="00463895" w:rsidRDefault="00DF5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68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Dr Maria Concetta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Chimisso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Dir</w:t>
            </w:r>
            <w:r w:rsidR="00037A7F">
              <w:rPr>
                <w:rFonts w:ascii="Times New Roman" w:eastAsia="Times New Roman" w:hAnsi="Times New Roman" w:cs="Times New Roman"/>
                <w:color w:val="000000"/>
              </w:rPr>
              <w:t xml:space="preserve">igente titolare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USR Molise </w:t>
            </w:r>
          </w:p>
          <w:p w14:paraId="6AE127D6" w14:textId="77777777" w:rsidR="00463895" w:rsidRDefault="00DF5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68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Prof. Anna Paola Tantucci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Presidente </w:t>
            </w:r>
            <w:r>
              <w:rPr>
                <w:rFonts w:ascii="Times New Roman" w:eastAsia="Times New Roman" w:hAnsi="Times New Roman" w:cs="Times New Roman"/>
              </w:rPr>
              <w:t>EIP Italia</w:t>
            </w:r>
          </w:p>
          <w:p w14:paraId="5AC2335A" w14:textId="77777777" w:rsidR="00463895" w:rsidRDefault="004638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68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6738F236" w14:textId="77777777" w:rsidR="00463895" w:rsidRDefault="00DF5AE9">
            <w:pPr>
              <w:spacing w:after="0" w:line="240" w:lineRule="auto"/>
              <w:ind w:right="685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Intervista </w:t>
            </w:r>
            <w:r>
              <w:rPr>
                <w:rFonts w:ascii="Times New Roman" w:eastAsia="Times New Roman" w:hAnsi="Times New Roman" w:cs="Times New Roman"/>
              </w:rPr>
              <w:t xml:space="preserve">con la storia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“ I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frutti della memoria “ di Edith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Bruck</w:t>
            </w:r>
            <w:proofErr w:type="spellEnd"/>
          </w:p>
          <w:p w14:paraId="0EB0FEC0" w14:textId="77777777" w:rsidR="00463895" w:rsidRDefault="00DF5AE9">
            <w:pPr>
              <w:spacing w:after="0" w:line="240" w:lineRule="auto"/>
              <w:ind w:right="685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I Cinque Punti di luce </w:t>
            </w:r>
          </w:p>
          <w:p w14:paraId="3729CC44" w14:textId="77777777" w:rsidR="00463895" w:rsidRDefault="00DF5AE9">
            <w:pPr>
              <w:spacing w:after="0" w:line="240" w:lineRule="auto"/>
              <w:ind w:left="126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 Premio Nazionale ITE Lombardo Radice Bojano Prof Italia Martusciello</w:t>
            </w:r>
          </w:p>
          <w:p w14:paraId="598E0F3D" w14:textId="77777777" w:rsidR="00463895" w:rsidRDefault="00463895">
            <w:pPr>
              <w:spacing w:after="0" w:line="240" w:lineRule="auto"/>
              <w:ind w:left="126"/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  <w:p w14:paraId="39EB7C64" w14:textId="77777777" w:rsidR="00463895" w:rsidRDefault="00DF5AE9">
            <w:pPr>
              <w:spacing w:after="0" w:line="240" w:lineRule="auto"/>
              <w:ind w:left="126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Interviene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1A0FCB04" w14:textId="77777777" w:rsidR="00463895" w:rsidRDefault="00DF5AE9">
            <w:pPr>
              <w:spacing w:after="0" w:line="240" w:lineRule="auto"/>
              <w:ind w:left="126" w:right="685"/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</w:rPr>
              <w:t>Elio Pecora, poeta e scrittore</w:t>
            </w:r>
          </w:p>
          <w:p w14:paraId="6AEC2541" w14:textId="77777777" w:rsidR="00463895" w:rsidRDefault="00463895">
            <w:pPr>
              <w:spacing w:after="0" w:line="240" w:lineRule="auto"/>
              <w:ind w:left="126"/>
              <w:jc w:val="both"/>
              <w:rPr>
                <w:rFonts w:ascii="Times New Roman" w:eastAsia="Times New Roman" w:hAnsi="Times New Roman" w:cs="Times New Roman"/>
              </w:rPr>
            </w:pPr>
            <w:bookmarkStart w:id="0" w:name="_heading=h.429t1rt6oofe" w:colFirst="0" w:colLast="0"/>
            <w:bookmarkEnd w:id="0"/>
          </w:p>
          <w:p w14:paraId="005E0F6D" w14:textId="77777777" w:rsidR="00463895" w:rsidRDefault="00DF5AE9">
            <w:pPr>
              <w:spacing w:after="0" w:line="240" w:lineRule="auto"/>
              <w:ind w:left="126"/>
              <w:jc w:val="both"/>
              <w:rPr>
                <w:rFonts w:ascii="Times New Roman" w:eastAsia="Times New Roman" w:hAnsi="Times New Roman" w:cs="Times New Roman"/>
              </w:rPr>
            </w:pPr>
            <w:bookmarkStart w:id="1" w:name="_heading=h.30j0zll" w:colFirst="0" w:colLast="0"/>
            <w:bookmarkEnd w:id="1"/>
            <w:r>
              <w:rPr>
                <w:rFonts w:ascii="Times New Roman" w:eastAsia="Times New Roman" w:hAnsi="Times New Roman" w:cs="Times New Roman"/>
              </w:rPr>
              <w:t xml:space="preserve">Lettura selezione poesie </w:t>
            </w:r>
          </w:p>
          <w:p w14:paraId="57137C6D" w14:textId="77777777" w:rsidR="00004F76" w:rsidRDefault="00004F76">
            <w:pPr>
              <w:spacing w:after="0" w:line="240" w:lineRule="auto"/>
              <w:ind w:left="126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1169E841" w14:textId="07DCD4DB" w:rsidR="00004F76" w:rsidRDefault="00004F76">
            <w:pPr>
              <w:spacing w:after="0" w:line="240" w:lineRule="auto"/>
              <w:ind w:left="126"/>
              <w:jc w:val="both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E’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prevista la partecipazione straordinaria di Edith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Bruck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33826FC9" w14:textId="77777777" w:rsidR="00463895" w:rsidRDefault="00463895">
            <w:pPr>
              <w:spacing w:after="0" w:line="276" w:lineRule="auto"/>
              <w:ind w:left="126" w:right="138"/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</w:tc>
      </w:tr>
    </w:tbl>
    <w:p w14:paraId="68F3371B" w14:textId="77777777" w:rsidR="00463895" w:rsidRDefault="00DF5A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 </w:t>
      </w:r>
    </w:p>
    <w:p w14:paraId="559605E3" w14:textId="77777777" w:rsidR="00463895" w:rsidRDefault="00DF5AE9">
      <w:pPr>
        <w:shd w:val="clear" w:color="auto" w:fill="FFFFFF"/>
        <w:spacing w:after="0" w:line="240" w:lineRule="auto"/>
        <w:ind w:left="142" w:right="934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</w:rPr>
        <w:t> </w:t>
      </w:r>
    </w:p>
    <w:p w14:paraId="776CB1B3" w14:textId="77777777" w:rsidR="00463895" w:rsidRDefault="00463895" w:rsidP="002D5EB6">
      <w:pPr>
        <w:spacing w:after="0" w:line="276" w:lineRule="auto"/>
        <w:ind w:right="934"/>
        <w:rPr>
          <w:rFonts w:ascii="Times New Roman" w:eastAsia="Times New Roman" w:hAnsi="Times New Roman" w:cs="Times New Roman"/>
          <w:sz w:val="24"/>
          <w:szCs w:val="24"/>
        </w:rPr>
      </w:pPr>
    </w:p>
    <w:p w14:paraId="1FEA10DF" w14:textId="77777777" w:rsidR="00463895" w:rsidRDefault="00463895">
      <w:pPr>
        <w:spacing w:after="0" w:line="276" w:lineRule="auto"/>
        <w:ind w:left="-142" w:right="93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19603C4" w14:textId="77777777" w:rsidR="007619F8" w:rsidRDefault="007619F8">
      <w:pPr>
        <w:spacing w:after="0" w:line="276" w:lineRule="auto"/>
        <w:ind w:left="-142" w:right="93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31B5E5B" w14:textId="77777777" w:rsidR="007619F8" w:rsidRDefault="007619F8">
      <w:pPr>
        <w:spacing w:after="0" w:line="276" w:lineRule="auto"/>
        <w:ind w:left="-142" w:right="93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BFF8F1D" w14:textId="77777777" w:rsidR="007619F8" w:rsidRDefault="007619F8">
      <w:pPr>
        <w:spacing w:after="0" w:line="276" w:lineRule="auto"/>
        <w:ind w:left="-142" w:right="93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622455E" w14:textId="77777777" w:rsidR="007619F8" w:rsidRDefault="007619F8">
      <w:pPr>
        <w:spacing w:after="0" w:line="276" w:lineRule="auto"/>
        <w:ind w:left="-142" w:right="93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BCC0E7A" w14:textId="77777777" w:rsidR="007619F8" w:rsidRDefault="007619F8">
      <w:pPr>
        <w:spacing w:after="0" w:line="276" w:lineRule="auto"/>
        <w:ind w:left="-142" w:right="93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E54244E" w14:textId="77777777" w:rsidR="0099282A" w:rsidRDefault="0099282A">
      <w:pPr>
        <w:spacing w:after="0" w:line="276" w:lineRule="auto"/>
        <w:ind w:left="-142" w:right="93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D0190D7" w14:textId="77777777" w:rsidR="0099282A" w:rsidRDefault="0099282A">
      <w:pPr>
        <w:spacing w:after="0" w:line="276" w:lineRule="auto"/>
        <w:ind w:left="-142" w:right="93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01E4D0B" w14:textId="77777777" w:rsidR="007619F8" w:rsidRDefault="007619F8">
      <w:pPr>
        <w:spacing w:after="0" w:line="276" w:lineRule="auto"/>
        <w:ind w:left="-142" w:right="93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57E56AA" w14:textId="77777777" w:rsidR="007619F8" w:rsidRDefault="007619F8">
      <w:pPr>
        <w:spacing w:after="0" w:line="276" w:lineRule="auto"/>
        <w:ind w:left="-142" w:right="93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ACFB664" w14:textId="77777777" w:rsidR="007619F8" w:rsidRDefault="007619F8">
      <w:pPr>
        <w:spacing w:after="0" w:line="276" w:lineRule="auto"/>
        <w:ind w:left="-142" w:right="93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D94CCE7" w14:textId="77777777" w:rsidR="007619F8" w:rsidRPr="007619F8" w:rsidRDefault="007619F8" w:rsidP="007619F8">
      <w:pPr>
        <w:spacing w:after="0" w:line="276" w:lineRule="auto"/>
        <w:ind w:left="-142" w:right="934"/>
        <w:jc w:val="center"/>
        <w:rPr>
          <w:rFonts w:ascii="Times New Roman" w:eastAsia="Times New Roman" w:hAnsi="Times New Roman" w:cs="Times New Roman"/>
          <w:b/>
          <w:sz w:val="72"/>
          <w:szCs w:val="24"/>
        </w:rPr>
      </w:pPr>
      <w:r w:rsidRPr="007619F8">
        <w:rPr>
          <w:rFonts w:ascii="Times New Roman" w:eastAsia="Times New Roman" w:hAnsi="Times New Roman" w:cs="Times New Roman"/>
          <w:b/>
          <w:sz w:val="72"/>
          <w:szCs w:val="24"/>
        </w:rPr>
        <w:t>ALLEGATO A</w:t>
      </w:r>
    </w:p>
    <w:p w14:paraId="3085AB10" w14:textId="77777777" w:rsidR="007619F8" w:rsidRDefault="007619F8" w:rsidP="007619F8">
      <w:pPr>
        <w:spacing w:after="0" w:line="276" w:lineRule="auto"/>
        <w:ind w:right="934"/>
        <w:rPr>
          <w:rFonts w:ascii="Times New Roman" w:eastAsia="Times New Roman" w:hAnsi="Times New Roman" w:cs="Times New Roman"/>
          <w:b/>
          <w:color w:val="FF0000"/>
          <w:sz w:val="40"/>
          <w:szCs w:val="40"/>
        </w:rPr>
      </w:pPr>
    </w:p>
    <w:p w14:paraId="130042EE" w14:textId="77777777" w:rsidR="00463895" w:rsidRPr="0031555D" w:rsidRDefault="002D5EB6">
      <w:pPr>
        <w:spacing w:after="0" w:line="276" w:lineRule="auto"/>
        <w:ind w:left="-142" w:right="934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31555D">
        <w:rPr>
          <w:rFonts w:ascii="Times New Roman" w:eastAsia="Times New Roman" w:hAnsi="Times New Roman" w:cs="Times New Roman"/>
          <w:b/>
          <w:sz w:val="40"/>
          <w:szCs w:val="40"/>
        </w:rPr>
        <w:t xml:space="preserve">I Tamburi per la pace </w:t>
      </w:r>
    </w:p>
    <w:p w14:paraId="0C146E32" w14:textId="77777777" w:rsidR="00463895" w:rsidRPr="002D5EB6" w:rsidRDefault="00463895">
      <w:pPr>
        <w:spacing w:after="0" w:line="276" w:lineRule="auto"/>
        <w:ind w:left="-142" w:right="934"/>
        <w:rPr>
          <w:rFonts w:ascii="Times New Roman" w:eastAsia="Times New Roman" w:hAnsi="Times New Roman" w:cs="Times New Roman"/>
          <w:b/>
          <w:color w:val="FF0000"/>
          <w:sz w:val="40"/>
          <w:szCs w:val="40"/>
        </w:rPr>
      </w:pPr>
    </w:p>
    <w:p w14:paraId="06D41D74" w14:textId="77777777" w:rsidR="00463895" w:rsidRDefault="00DF5AE9">
      <w:pPr>
        <w:spacing w:after="0" w:line="276" w:lineRule="auto"/>
        <w:ind w:left="-142" w:right="3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SCHEDA PER SCUOLE ADERENTI</w:t>
      </w:r>
    </w:p>
    <w:p w14:paraId="127AA1D7" w14:textId="77777777" w:rsidR="00463895" w:rsidRDefault="00463895">
      <w:pPr>
        <w:spacing w:after="0" w:line="276" w:lineRule="auto"/>
        <w:ind w:left="-142" w:right="93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59F7F83" w14:textId="77777777" w:rsidR="00463895" w:rsidRDefault="00463895">
      <w:pPr>
        <w:spacing w:after="0" w:line="276" w:lineRule="auto"/>
        <w:ind w:left="-142" w:right="93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2EB863A" w14:textId="77777777" w:rsidR="00463895" w:rsidRDefault="00463895">
      <w:pPr>
        <w:spacing w:after="0" w:line="276" w:lineRule="auto"/>
        <w:ind w:left="-142" w:right="93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0"/>
        <w:tblW w:w="9628" w:type="dxa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06"/>
        <w:gridCol w:w="5522"/>
      </w:tblGrid>
      <w:tr w:rsidR="00463895" w14:paraId="1BEE1242" w14:textId="77777777">
        <w:tc>
          <w:tcPr>
            <w:tcW w:w="4106" w:type="dxa"/>
          </w:tcPr>
          <w:p w14:paraId="30893D68" w14:textId="77777777" w:rsidR="00463895" w:rsidRDefault="00DF5AE9">
            <w:pPr>
              <w:spacing w:line="600" w:lineRule="auto"/>
              <w:ind w:right="3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Denominazione Istituto Scolastico</w:t>
            </w:r>
          </w:p>
        </w:tc>
        <w:tc>
          <w:tcPr>
            <w:tcW w:w="5522" w:type="dxa"/>
          </w:tcPr>
          <w:p w14:paraId="1C058C8F" w14:textId="77777777" w:rsidR="00463895" w:rsidRDefault="00463895">
            <w:pPr>
              <w:spacing w:line="276" w:lineRule="auto"/>
              <w:ind w:right="9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3895" w14:paraId="61866F19" w14:textId="77777777">
        <w:tc>
          <w:tcPr>
            <w:tcW w:w="4106" w:type="dxa"/>
          </w:tcPr>
          <w:p w14:paraId="173F2C52" w14:textId="77777777" w:rsidR="00463895" w:rsidRDefault="00DF5AE9">
            <w:pPr>
              <w:spacing w:line="600" w:lineRule="auto"/>
              <w:ind w:right="93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Città </w:t>
            </w:r>
          </w:p>
        </w:tc>
        <w:tc>
          <w:tcPr>
            <w:tcW w:w="5522" w:type="dxa"/>
          </w:tcPr>
          <w:p w14:paraId="6D93FE0F" w14:textId="77777777" w:rsidR="00463895" w:rsidRDefault="00463895">
            <w:pPr>
              <w:spacing w:line="276" w:lineRule="auto"/>
              <w:ind w:right="9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3895" w14:paraId="4EAFD6C3" w14:textId="77777777">
        <w:tc>
          <w:tcPr>
            <w:tcW w:w="4106" w:type="dxa"/>
          </w:tcPr>
          <w:p w14:paraId="7D60F06A" w14:textId="77777777" w:rsidR="00463895" w:rsidRDefault="00DF5AE9">
            <w:pPr>
              <w:spacing w:line="600" w:lineRule="auto"/>
              <w:ind w:right="93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Indirizzo</w:t>
            </w:r>
          </w:p>
        </w:tc>
        <w:tc>
          <w:tcPr>
            <w:tcW w:w="5522" w:type="dxa"/>
          </w:tcPr>
          <w:p w14:paraId="0AF406A6" w14:textId="77777777" w:rsidR="00463895" w:rsidRDefault="00463895">
            <w:pPr>
              <w:spacing w:line="276" w:lineRule="auto"/>
              <w:ind w:right="9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3895" w14:paraId="624FFD47" w14:textId="77777777">
        <w:tc>
          <w:tcPr>
            <w:tcW w:w="4106" w:type="dxa"/>
          </w:tcPr>
          <w:p w14:paraId="4ACEC31E" w14:textId="77777777" w:rsidR="00463895" w:rsidRDefault="00DF5AE9">
            <w:pPr>
              <w:spacing w:line="600" w:lineRule="auto"/>
              <w:ind w:right="93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Telefono </w:t>
            </w:r>
          </w:p>
        </w:tc>
        <w:tc>
          <w:tcPr>
            <w:tcW w:w="5522" w:type="dxa"/>
          </w:tcPr>
          <w:p w14:paraId="79202C4A" w14:textId="77777777" w:rsidR="00463895" w:rsidRDefault="00463895">
            <w:pPr>
              <w:spacing w:line="276" w:lineRule="auto"/>
              <w:ind w:right="9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3895" w14:paraId="5409A006" w14:textId="77777777">
        <w:tc>
          <w:tcPr>
            <w:tcW w:w="4106" w:type="dxa"/>
          </w:tcPr>
          <w:p w14:paraId="31B48A4D" w14:textId="77777777" w:rsidR="00463895" w:rsidRDefault="00DF5AE9">
            <w:pPr>
              <w:spacing w:line="600" w:lineRule="auto"/>
              <w:ind w:right="93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Email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522" w:type="dxa"/>
          </w:tcPr>
          <w:p w14:paraId="762A68F6" w14:textId="77777777" w:rsidR="00463895" w:rsidRDefault="00463895">
            <w:pPr>
              <w:spacing w:line="276" w:lineRule="auto"/>
              <w:ind w:right="9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3895" w14:paraId="4D44C256" w14:textId="77777777">
        <w:tc>
          <w:tcPr>
            <w:tcW w:w="4106" w:type="dxa"/>
          </w:tcPr>
          <w:p w14:paraId="104CED5C" w14:textId="77777777" w:rsidR="00463895" w:rsidRDefault="00DF5AE9">
            <w:pPr>
              <w:spacing w:line="600" w:lineRule="auto"/>
              <w:ind w:right="93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Sito Web</w:t>
            </w:r>
          </w:p>
        </w:tc>
        <w:tc>
          <w:tcPr>
            <w:tcW w:w="5522" w:type="dxa"/>
          </w:tcPr>
          <w:p w14:paraId="723A9A77" w14:textId="77777777" w:rsidR="00463895" w:rsidRDefault="00463895">
            <w:pPr>
              <w:spacing w:line="276" w:lineRule="auto"/>
              <w:ind w:right="9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3895" w14:paraId="36D1F4DF" w14:textId="77777777">
        <w:tc>
          <w:tcPr>
            <w:tcW w:w="4106" w:type="dxa"/>
          </w:tcPr>
          <w:p w14:paraId="61E047DD" w14:textId="77777777" w:rsidR="00463895" w:rsidRDefault="00DF5AE9">
            <w:pPr>
              <w:spacing w:line="600" w:lineRule="auto"/>
              <w:ind w:right="93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Dirigente Scolastico</w:t>
            </w:r>
          </w:p>
        </w:tc>
        <w:tc>
          <w:tcPr>
            <w:tcW w:w="5522" w:type="dxa"/>
          </w:tcPr>
          <w:p w14:paraId="7431D554" w14:textId="77777777" w:rsidR="00463895" w:rsidRDefault="00463895">
            <w:pPr>
              <w:spacing w:line="276" w:lineRule="auto"/>
              <w:ind w:right="9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3895" w14:paraId="2F695461" w14:textId="77777777">
        <w:tc>
          <w:tcPr>
            <w:tcW w:w="4106" w:type="dxa"/>
          </w:tcPr>
          <w:p w14:paraId="2FABE482" w14:textId="77777777" w:rsidR="00463895" w:rsidRDefault="00DF5AE9">
            <w:pPr>
              <w:spacing w:line="600" w:lineRule="auto"/>
              <w:ind w:right="93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Docente referente</w:t>
            </w:r>
          </w:p>
        </w:tc>
        <w:tc>
          <w:tcPr>
            <w:tcW w:w="5522" w:type="dxa"/>
          </w:tcPr>
          <w:p w14:paraId="706A0C5E" w14:textId="77777777" w:rsidR="00463895" w:rsidRDefault="00463895">
            <w:pPr>
              <w:spacing w:line="276" w:lineRule="auto"/>
              <w:ind w:right="9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3895" w14:paraId="63C9E04A" w14:textId="77777777">
        <w:tc>
          <w:tcPr>
            <w:tcW w:w="4106" w:type="dxa"/>
          </w:tcPr>
          <w:p w14:paraId="76D6EC2B" w14:textId="77777777" w:rsidR="00463895" w:rsidRDefault="00DF5AE9">
            <w:pPr>
              <w:spacing w:line="600" w:lineRule="auto"/>
              <w:ind w:right="93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Contatto telefonico</w:t>
            </w:r>
          </w:p>
        </w:tc>
        <w:tc>
          <w:tcPr>
            <w:tcW w:w="5522" w:type="dxa"/>
          </w:tcPr>
          <w:p w14:paraId="2E2F3325" w14:textId="77777777" w:rsidR="00463895" w:rsidRDefault="00463895">
            <w:pPr>
              <w:spacing w:line="276" w:lineRule="auto"/>
              <w:ind w:right="9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3895" w14:paraId="195CF891" w14:textId="77777777">
        <w:tc>
          <w:tcPr>
            <w:tcW w:w="4106" w:type="dxa"/>
          </w:tcPr>
          <w:p w14:paraId="52AE6C85" w14:textId="77777777" w:rsidR="00463895" w:rsidRDefault="00DF5AE9">
            <w:pPr>
              <w:spacing w:line="600" w:lineRule="auto"/>
              <w:ind w:right="93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Email</w:t>
            </w:r>
            <w:proofErr w:type="gramEnd"/>
          </w:p>
        </w:tc>
        <w:tc>
          <w:tcPr>
            <w:tcW w:w="5522" w:type="dxa"/>
          </w:tcPr>
          <w:p w14:paraId="08860AE7" w14:textId="77777777" w:rsidR="00463895" w:rsidRDefault="00463895">
            <w:pPr>
              <w:spacing w:line="276" w:lineRule="auto"/>
              <w:ind w:right="9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3895" w14:paraId="2EF58291" w14:textId="77777777">
        <w:tc>
          <w:tcPr>
            <w:tcW w:w="4106" w:type="dxa"/>
          </w:tcPr>
          <w:p w14:paraId="1EB89271" w14:textId="77777777" w:rsidR="00463895" w:rsidRDefault="00DF5AE9" w:rsidP="007619F8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Classe partecipante</w:t>
            </w:r>
            <w:r w:rsidR="007619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(indicare anche il numero complessivo degli studenti)</w:t>
            </w:r>
          </w:p>
        </w:tc>
        <w:tc>
          <w:tcPr>
            <w:tcW w:w="5522" w:type="dxa"/>
          </w:tcPr>
          <w:p w14:paraId="29D6C2A2" w14:textId="77777777" w:rsidR="00463895" w:rsidRDefault="00463895">
            <w:pPr>
              <w:spacing w:line="276" w:lineRule="auto"/>
              <w:ind w:right="9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3895" w14:paraId="47B9A7C4" w14:textId="77777777">
        <w:tc>
          <w:tcPr>
            <w:tcW w:w="4106" w:type="dxa"/>
          </w:tcPr>
          <w:p w14:paraId="1B9EB39E" w14:textId="77777777" w:rsidR="00463895" w:rsidRDefault="00DF5AE9">
            <w:pPr>
              <w:spacing w:line="600" w:lineRule="auto"/>
              <w:ind w:right="93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Attività</w:t>
            </w:r>
          </w:p>
        </w:tc>
        <w:tc>
          <w:tcPr>
            <w:tcW w:w="5522" w:type="dxa"/>
          </w:tcPr>
          <w:p w14:paraId="325D7E0E" w14:textId="77777777" w:rsidR="00463895" w:rsidRDefault="00463895">
            <w:pPr>
              <w:spacing w:line="276" w:lineRule="auto"/>
              <w:ind w:right="9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3895" w14:paraId="695A41CB" w14:textId="77777777">
        <w:tc>
          <w:tcPr>
            <w:tcW w:w="4106" w:type="dxa"/>
          </w:tcPr>
          <w:p w14:paraId="3865EB63" w14:textId="77777777" w:rsidR="00463895" w:rsidRDefault="00DF5AE9">
            <w:pPr>
              <w:spacing w:line="600" w:lineRule="auto"/>
              <w:ind w:right="93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Titolo dell’iniziativa</w:t>
            </w:r>
          </w:p>
        </w:tc>
        <w:tc>
          <w:tcPr>
            <w:tcW w:w="5522" w:type="dxa"/>
          </w:tcPr>
          <w:p w14:paraId="3903FEFF" w14:textId="77777777" w:rsidR="00463895" w:rsidRDefault="00463895">
            <w:pPr>
              <w:spacing w:line="276" w:lineRule="auto"/>
              <w:ind w:right="9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3895" w14:paraId="702B79C5" w14:textId="77777777">
        <w:tc>
          <w:tcPr>
            <w:tcW w:w="9628" w:type="dxa"/>
            <w:gridSpan w:val="2"/>
          </w:tcPr>
          <w:p w14:paraId="469AFBB0" w14:textId="77777777" w:rsidR="00463895" w:rsidRDefault="007619F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Entro il 22 marzo 2024 </w:t>
            </w:r>
            <w:r w:rsidR="00DF5A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dovranno essere inviate tre slide-fotografie rappresentative dell’adesione all’iniziativa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a:</w:t>
            </w:r>
          </w:p>
          <w:p w14:paraId="42B65AD7" w14:textId="77777777" w:rsidR="007619F8" w:rsidRPr="007619F8" w:rsidRDefault="0000000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hyperlink r:id="rId10" w:history="1">
              <w:r w:rsidR="007619F8" w:rsidRPr="007619F8">
                <w:rPr>
                  <w:rStyle w:val="Collegamentoipertestuale"/>
                  <w:rFonts w:ascii="Times New Roman" w:eastAsia="Times New Roman" w:hAnsi="Times New Roman" w:cs="Times New Roman"/>
                  <w:b/>
                  <w:color w:val="FF0000"/>
                  <w:sz w:val="24"/>
                  <w:szCs w:val="24"/>
                </w:rPr>
                <w:t>dirigente@icpetrone.edu.it</w:t>
              </w:r>
            </w:hyperlink>
          </w:p>
          <w:p w14:paraId="68C7C404" w14:textId="77777777" w:rsidR="007619F8" w:rsidRPr="007619F8" w:rsidRDefault="007619F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7619F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lastRenderedPageBreak/>
              <w:t>i.martusciello@iissbojano.edu.it</w:t>
            </w:r>
          </w:p>
          <w:p w14:paraId="52B7CC75" w14:textId="77777777" w:rsidR="00463895" w:rsidRDefault="00463895">
            <w:pPr>
              <w:spacing w:line="276" w:lineRule="auto"/>
              <w:ind w:right="9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EEB6F87" w14:textId="77777777" w:rsidR="00463895" w:rsidRDefault="00463895" w:rsidP="007619F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04" w:lineRule="auto"/>
        <w:rPr>
          <w:rFonts w:ascii="Times New Roman" w:eastAsia="Times New Roman" w:hAnsi="Times New Roman" w:cs="Times New Roman"/>
          <w:i/>
          <w:color w:val="000000"/>
          <w:sz w:val="72"/>
          <w:szCs w:val="72"/>
        </w:rPr>
      </w:pPr>
    </w:p>
    <w:sectPr w:rsidR="00463895" w:rsidSect="00A23E62">
      <w:footerReference w:type="default" r:id="rId11"/>
      <w:pgSz w:w="11906" w:h="16838"/>
      <w:pgMar w:top="284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878BA4" w14:textId="77777777" w:rsidR="00A23E62" w:rsidRDefault="00A23E62" w:rsidP="00F75C0B">
      <w:pPr>
        <w:spacing w:after="0" w:line="240" w:lineRule="auto"/>
      </w:pPr>
      <w:r>
        <w:separator/>
      </w:r>
    </w:p>
  </w:endnote>
  <w:endnote w:type="continuationSeparator" w:id="0">
    <w:p w14:paraId="07780DCF" w14:textId="77777777" w:rsidR="00A23E62" w:rsidRDefault="00A23E62" w:rsidP="00F75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Quattrocento Sans">
    <w:altName w:val="Times New Roman"/>
    <w:charset w:val="00"/>
    <w:family w:val="swiss"/>
    <w:pitch w:val="variable"/>
    <w:sig w:usb0="800000BF" w:usb1="4000005B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95607983"/>
      <w:docPartObj>
        <w:docPartGallery w:val="Page Numbers (Bottom of Page)"/>
        <w:docPartUnique/>
      </w:docPartObj>
    </w:sdtPr>
    <w:sdtContent>
      <w:p w14:paraId="1AAC1032" w14:textId="77777777" w:rsidR="00F75C0B" w:rsidRDefault="00F75C0B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30A1">
          <w:rPr>
            <w:noProof/>
          </w:rPr>
          <w:t>1</w:t>
        </w:r>
        <w:r>
          <w:fldChar w:fldCharType="end"/>
        </w:r>
      </w:p>
    </w:sdtContent>
  </w:sdt>
  <w:p w14:paraId="55F6186B" w14:textId="77777777" w:rsidR="00F75C0B" w:rsidRDefault="00F75C0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E7286C" w14:textId="77777777" w:rsidR="00A23E62" w:rsidRDefault="00A23E62" w:rsidP="00F75C0B">
      <w:pPr>
        <w:spacing w:after="0" w:line="240" w:lineRule="auto"/>
      </w:pPr>
      <w:r>
        <w:separator/>
      </w:r>
    </w:p>
  </w:footnote>
  <w:footnote w:type="continuationSeparator" w:id="0">
    <w:p w14:paraId="7124D1B6" w14:textId="77777777" w:rsidR="00A23E62" w:rsidRDefault="00A23E62" w:rsidP="00F75C0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3895"/>
    <w:rsid w:val="00004F76"/>
    <w:rsid w:val="00037A7F"/>
    <w:rsid w:val="002858E3"/>
    <w:rsid w:val="002D5EB6"/>
    <w:rsid w:val="002F1111"/>
    <w:rsid w:val="0031555D"/>
    <w:rsid w:val="003524F5"/>
    <w:rsid w:val="003E4BD2"/>
    <w:rsid w:val="00463895"/>
    <w:rsid w:val="00621C73"/>
    <w:rsid w:val="007619F8"/>
    <w:rsid w:val="007F6979"/>
    <w:rsid w:val="00803C42"/>
    <w:rsid w:val="008427B0"/>
    <w:rsid w:val="0099282A"/>
    <w:rsid w:val="00A23E62"/>
    <w:rsid w:val="00B4395A"/>
    <w:rsid w:val="00CA1400"/>
    <w:rsid w:val="00D43BB7"/>
    <w:rsid w:val="00DE30A1"/>
    <w:rsid w:val="00DF5AE9"/>
    <w:rsid w:val="00F023C1"/>
    <w:rsid w:val="00F50379"/>
    <w:rsid w:val="00F61AC7"/>
    <w:rsid w:val="00F75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461C4"/>
  <w15:docId w15:val="{9CB034FD-EE96-4E5A-A44D-4EAB9301D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B14A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nhideWhenUsed/>
    <w:qFormat/>
    <w:rsid w:val="0089791E"/>
    <w:pPr>
      <w:keepNext/>
      <w:widowControl w:val="0"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en-US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rsid w:val="003F256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link w:val="TitoloCarattere"/>
    <w:uiPriority w:val="10"/>
    <w:qFormat/>
    <w:rsid w:val="003F256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F4E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rsid w:val="0089791E"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89791E"/>
    <w:rPr>
      <w:color w:val="0563C1" w:themeColor="hyperlink"/>
      <w:u w:val="single"/>
    </w:rPr>
  </w:style>
  <w:style w:type="character" w:styleId="Enfasigrassetto">
    <w:name w:val="Strong"/>
    <w:basedOn w:val="Carpredefinitoparagrafo"/>
    <w:uiPriority w:val="22"/>
    <w:qFormat/>
    <w:rsid w:val="0089791E"/>
    <w:rPr>
      <w:b/>
      <w:bCs/>
    </w:rPr>
  </w:style>
  <w:style w:type="character" w:customStyle="1" w:styleId="Titolo9Carattere">
    <w:name w:val="Titolo 9 Carattere"/>
    <w:basedOn w:val="Carpredefinitoparagrafo"/>
    <w:link w:val="Titolo9"/>
    <w:uiPriority w:val="9"/>
    <w:rsid w:val="003F256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3F2562"/>
    <w:pPr>
      <w:widowControl w:val="0"/>
      <w:spacing w:after="0" w:line="240" w:lineRule="auto"/>
    </w:pPr>
    <w:rPr>
      <w:rFonts w:cs="Times New Roman"/>
      <w:sz w:val="20"/>
      <w:szCs w:val="20"/>
      <w:lang w:val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F2562"/>
    <w:rPr>
      <w:rFonts w:ascii="Calibri" w:eastAsia="Calibri" w:hAnsi="Calibri" w:cs="Times New Roman"/>
      <w:sz w:val="20"/>
      <w:szCs w:val="20"/>
      <w:lang w:val="en-US"/>
    </w:rPr>
  </w:style>
  <w:style w:type="paragraph" w:styleId="Corpotesto">
    <w:name w:val="Body Text"/>
    <w:basedOn w:val="Normale"/>
    <w:link w:val="CorpotestoCarattere"/>
    <w:rsid w:val="003F2562"/>
    <w:pPr>
      <w:widowControl w:val="0"/>
      <w:spacing w:after="0" w:line="240" w:lineRule="auto"/>
      <w:ind w:left="244"/>
    </w:pPr>
    <w:rPr>
      <w:rFonts w:ascii="Garamond" w:hAnsi="Garamond" w:cs="Times New Roman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rsid w:val="003F2562"/>
    <w:rPr>
      <w:rFonts w:ascii="Garamond" w:eastAsia="Calibri" w:hAnsi="Garamond" w:cs="Times New Roman"/>
      <w:sz w:val="20"/>
      <w:szCs w:val="20"/>
      <w:lang w:val="en-US"/>
    </w:rPr>
  </w:style>
  <w:style w:type="character" w:customStyle="1" w:styleId="ff3fc0fs10">
    <w:name w:val="ff3 fc0 fs10"/>
    <w:basedOn w:val="Carpredefinitoparagrafo"/>
    <w:rsid w:val="003F2562"/>
  </w:style>
  <w:style w:type="character" w:customStyle="1" w:styleId="TitoloCarattere">
    <w:name w:val="Titolo Carattere"/>
    <w:basedOn w:val="Carpredefinitoparagrafo"/>
    <w:link w:val="Titolo"/>
    <w:uiPriority w:val="10"/>
    <w:rsid w:val="003F2562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D15BD9"/>
    <w:rPr>
      <w:i/>
      <w:iCs/>
    </w:rPr>
  </w:style>
  <w:style w:type="table" w:styleId="Grigliatabella">
    <w:name w:val="Table Grid"/>
    <w:basedOn w:val="Tabellanormale"/>
    <w:uiPriority w:val="39"/>
    <w:rsid w:val="001A2C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9320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"/>
    <w:rsid w:val="002B14A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F75C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75C0B"/>
  </w:style>
  <w:style w:type="paragraph" w:styleId="Pidipagina">
    <w:name w:val="footer"/>
    <w:basedOn w:val="Normale"/>
    <w:link w:val="PidipaginaCarattere"/>
    <w:uiPriority w:val="99"/>
    <w:unhideWhenUsed/>
    <w:rsid w:val="00F75C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75C0B"/>
  </w:style>
  <w:style w:type="character" w:styleId="Menzionenonrisolta">
    <w:name w:val="Unresolved Mention"/>
    <w:basedOn w:val="Carpredefinitoparagrafo"/>
    <w:uiPriority w:val="99"/>
    <w:semiHidden/>
    <w:unhideWhenUsed/>
    <w:rsid w:val="007619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dirigente@icpetrone.edu.it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MjS4UPMLSMyj+62eOscGSzt6ZEg==">CgMxLjAyDmguNDI5dDFydDZvb2ZlMgloLjMwajB6bGw4AHIhMWJ5TDhHY1g2TnU3OUFQZ1RpVkc0NzBiNFM5ZWhmVnpB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1912</Words>
  <Characters>10902</Characters>
  <Application>Microsoft Office Word</Application>
  <DocSecurity>0</DocSecurity>
  <Lines>90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Italia</dc:creator>
  <cp:lastModifiedBy>Lanese Giuseppe</cp:lastModifiedBy>
  <cp:revision>2</cp:revision>
  <dcterms:created xsi:type="dcterms:W3CDTF">2024-03-06T10:30:00Z</dcterms:created>
  <dcterms:modified xsi:type="dcterms:W3CDTF">2024-03-06T10:30:00Z</dcterms:modified>
</cp:coreProperties>
</file>